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685" w:rsidRDefault="007F1BD0">
      <w:pPr>
        <w:rPr>
          <w:rFonts w:eastAsiaTheme="minorEastAsia"/>
        </w:rPr>
      </w:pPr>
      <w:r>
        <w:rPr>
          <w:noProof/>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-114300</wp:posOffset>
                </wp:positionV>
                <wp:extent cx="6153150" cy="733425"/>
                <wp:effectExtent l="19050" t="19050" r="19050" b="28575"/>
                <wp:wrapNone/>
                <wp:docPr id="3" name="正方形/長方形 3"/>
                <wp:cNvGraphicFramePr/>
                <a:graphic xmlns:a="http://schemas.openxmlformats.org/drawingml/2006/main">
                  <a:graphicData uri="http://schemas.microsoft.com/office/word/2010/wordprocessingShape">
                    <wps:wsp>
                      <wps:cNvSpPr/>
                      <wps:spPr>
                        <a:xfrm>
                          <a:off x="0" y="0"/>
                          <a:ext cx="6153150" cy="733425"/>
                        </a:xfrm>
                        <a:prstGeom prst="rect">
                          <a:avLst/>
                        </a:prstGeom>
                        <a:noFill/>
                        <a:ln w="412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4C09EF" id="正方形/長方形 3" o:spid="_x0000_s1026" style="position:absolute;left:0;text-align:left;margin-left:1.5pt;margin-top:-9pt;width:484.5pt;height:5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" filled="f" strokecolor="#1f4d78 [1604]" strokeweight="3.25pt"/>
            </w:pict>
          </mc:Fallback>
        </mc:AlternateContent>
      </w:r>
      <w:r w:rsidR="00A01685">
        <w:rPr>
          <w:noProof/>
        </w:rPr>
        <mc:AlternateContent>
          <mc:Choice Requires="wps">
            <w:drawing>
              <wp:anchor distT="0" distB="0" distL="114300" distR="114300" simplePos="0" relativeHeight="251658240" behindDoc="0" locked="0" layoutInCell="0" allowOverlap="1">
                <wp:simplePos x="0" y="0"/>
                <wp:positionH relativeFrom="margin">
                  <wp:posOffset>215265</wp:posOffset>
                </wp:positionH>
                <wp:positionV relativeFrom="margin">
                  <wp:align>top</wp:align>
                </wp:positionV>
                <wp:extent cx="5848350" cy="548640"/>
                <wp:effectExtent l="0" t="0" r="0" b="3810"/>
                <wp:wrapTopAndBottom/>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1685" w:rsidRDefault="00A01685" w:rsidP="00A01685">
                            <w:pPr>
                              <w:snapToGrid w:val="0"/>
                              <w:jc w:val="left"/>
                              <w:rPr>
                                <w:rFonts w:ascii="Times New Roman" w:eastAsia="ＭＳ ゴシック"/>
                                <w:color w:val="000000"/>
                                <w:sz w:val="34"/>
                              </w:rPr>
                            </w:pPr>
                            <w:r>
                              <w:rPr>
                                <w:rFonts w:ascii="Times New Roman" w:eastAsia="ＭＳ ゴシック" w:hint="eastAsia"/>
                                <w:color w:val="000000"/>
                                <w:sz w:val="34"/>
                              </w:rPr>
                              <w:t>事業用資産の固定資産税・都市計画税の軽減措置について</w:t>
                            </w:r>
                          </w:p>
                          <w:p w:rsidR="00A01685" w:rsidRDefault="00A01685" w:rsidP="00A01685">
                            <w:pPr>
                              <w:snapToGrid w:val="0"/>
                              <w:jc w:val="left"/>
                              <w:rPr>
                                <w:rFonts w:ascii="Times New Roman" w:eastAsia="ＭＳ ゴシック"/>
                                <w:color w:val="000000"/>
                                <w:sz w:val="34"/>
                              </w:rPr>
                            </w:pPr>
                            <w:r>
                              <w:rPr>
                                <w:rFonts w:ascii="Times New Roman" w:eastAsia="ＭＳ ゴシック" w:hint="eastAsia"/>
                                <w:color w:val="000000"/>
                                <w:sz w:val="34"/>
                              </w:rPr>
                              <w:t xml:space="preserve">　　　　　　新型コロナウイルス感染症緊急経済対策</w:t>
                            </w:r>
                          </w:p>
                          <w:p w:rsidR="00A01685" w:rsidRDefault="00A01685" w:rsidP="00A01685">
                            <w:pPr>
                              <w:snapToGrid w:val="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6.95pt;margin-top:0;width:460.5pt;height:43.2pt;z-index:251658240;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" o:allowincell="f" stroked="f">
                <v:textbox inset="0,0,0,0">
                  <w:txbxContent>
                    <w:p w:rsidR="00A01685" w:rsidRDefault="00A01685" w:rsidP="00A01685">
                      <w:pPr>
                        <w:snapToGrid w:val="0"/>
                        <w:jc w:val="left"/>
                        <w:rPr>
                          <w:rFonts w:ascii="Times New Roman" w:eastAsia="ＭＳ ゴシック" w:hint="eastAsia"/>
                          <w:color w:val="000000"/>
                          <w:sz w:val="34"/>
                        </w:rPr>
                      </w:pPr>
                      <w:r>
                        <w:rPr>
                          <w:rFonts w:ascii="Times New Roman" w:eastAsia="ＭＳ ゴシック" w:hint="eastAsia"/>
                          <w:color w:val="000000"/>
                          <w:sz w:val="34"/>
                        </w:rPr>
                        <w:t>事業用資産の固定資産税・都市計画税の軽減措置について</w:t>
                      </w:r>
                    </w:p>
                    <w:p w:rsidR="00A01685" w:rsidRDefault="00A01685" w:rsidP="00A01685">
                      <w:pPr>
                        <w:snapToGrid w:val="0"/>
                        <w:jc w:val="left"/>
                        <w:rPr>
                          <w:rFonts w:ascii="Times New Roman" w:eastAsia="ＭＳ ゴシック" w:hint="eastAsia"/>
                          <w:color w:val="000000"/>
                          <w:sz w:val="34"/>
                        </w:rPr>
                      </w:pPr>
                      <w:r>
                        <w:rPr>
                          <w:rFonts w:ascii="Times New Roman" w:eastAsia="ＭＳ ゴシック" w:hint="eastAsia"/>
                          <w:color w:val="000000"/>
                          <w:sz w:val="34"/>
                        </w:rPr>
                        <w:t xml:space="preserve">　　　　　　新型コロナウイルス感染症緊急経済対策</w:t>
                      </w:r>
                    </w:p>
                    <w:p w:rsidR="00A01685" w:rsidRDefault="00A01685" w:rsidP="00A01685">
                      <w:pPr>
                        <w:snapToGrid w:val="0"/>
                        <w:jc w:val="left"/>
                        <w:rPr>
                          <w:rFonts w:hint="eastAsia"/>
                        </w:rPr>
                      </w:pPr>
                    </w:p>
                  </w:txbxContent>
                </v:textbox>
                <w10:wrap type="topAndBottom" anchorx="margin" anchory="margin"/>
              </v:shape>
            </w:pict>
          </mc:Fallback>
        </mc:AlternateContent>
      </w:r>
    </w:p>
    <w:p w:rsidR="00A01685" w:rsidRPr="00AD4625" w:rsidRDefault="00A01685">
      <w:pPr>
        <w:rPr>
          <w:rFonts w:eastAsiaTheme="minorEastAsia"/>
          <w:sz w:val="24"/>
        </w:rPr>
      </w:pPr>
    </w:p>
    <w:p w:rsidR="00A01685" w:rsidRPr="00AD4625" w:rsidRDefault="00AD4625" w:rsidP="00A01685">
      <w:pPr>
        <w:snapToGrid w:val="0"/>
        <w:ind w:firstLineChars="100" w:firstLine="240"/>
        <w:jc w:val="left"/>
        <w:rPr>
          <w:rFonts w:ascii="ＭＳ ゴシック" w:eastAsia="ＭＳ ゴシック" w:hAnsi="ＭＳ ゴシック"/>
          <w:color w:val="000000"/>
          <w:sz w:val="24"/>
        </w:rPr>
      </w:pPr>
      <w:r w:rsidRPr="00AD4625">
        <w:rPr>
          <w:rFonts w:ascii="ＭＳ ゴシック" w:eastAsia="ＭＳ ゴシック" w:hAnsi="ＭＳ ゴシック" w:hint="eastAsia"/>
          <w:color w:val="000000"/>
          <w:sz w:val="24"/>
        </w:rPr>
        <w:t>新型コロナウイルス感染症緊急経済対策として、</w:t>
      </w:r>
      <w:r w:rsidR="00A01685" w:rsidRPr="00AD4625">
        <w:rPr>
          <w:rFonts w:ascii="ＭＳ ゴシック" w:eastAsia="ＭＳ ゴシック" w:hAnsi="ＭＳ ゴシック" w:hint="eastAsia"/>
          <w:color w:val="000000"/>
          <w:sz w:val="24"/>
        </w:rPr>
        <w:t>中小事業者等が所有する償却資産及び事業用家屋に対する固定資産税及び都市計画税が軽減されます。</w:t>
      </w:r>
    </w:p>
    <w:p w:rsidR="00D83A26" w:rsidRPr="00AD4625" w:rsidRDefault="00BA12CB">
      <w:pPr>
        <w:rPr>
          <w:rFonts w:ascii="ＭＳ ゴシック" w:eastAsia="ＭＳ ゴシック" w:hAnsi="ＭＳ ゴシック"/>
          <w:sz w:val="24"/>
        </w:rPr>
      </w:pPr>
    </w:p>
    <w:p w:rsidR="00A01685" w:rsidRPr="00AD4625" w:rsidRDefault="007F1BD0" w:rsidP="00A01685">
      <w:pPr>
        <w:snapToGrid w:val="0"/>
        <w:jc w:val="left"/>
        <w:rPr>
          <w:rFonts w:ascii="ＭＳ ゴシック" w:eastAsia="ＭＳ ゴシック" w:hAnsi="ＭＳ ゴシック"/>
          <w:color w:val="000000"/>
          <w:sz w:val="24"/>
        </w:rPr>
      </w:pPr>
      <w:r w:rsidRPr="007F1BD0">
        <w:rPr>
          <w:rFonts w:ascii="ＭＳ ゴシック" w:eastAsia="ＭＳ ゴシック" w:hAnsi="ＭＳ ゴシック" w:hint="eastAsia"/>
          <w:color w:val="000000"/>
          <w:spacing w:val="20"/>
          <w:kern w:val="0"/>
          <w:sz w:val="24"/>
          <w:fitText w:val="1080" w:id="-2018245885"/>
        </w:rPr>
        <w:t>対象年</w:t>
      </w:r>
      <w:r w:rsidRPr="007F1BD0">
        <w:rPr>
          <w:rFonts w:ascii="ＭＳ ゴシック" w:eastAsia="ＭＳ ゴシック" w:hAnsi="ＭＳ ゴシック" w:hint="eastAsia"/>
          <w:color w:val="000000"/>
          <w:kern w:val="0"/>
          <w:sz w:val="24"/>
          <w:fitText w:val="1080" w:id="-2018245885"/>
        </w:rPr>
        <w:t>度</w:t>
      </w:r>
      <w:r>
        <w:rPr>
          <w:rFonts w:ascii="ＭＳ ゴシック" w:eastAsia="ＭＳ ゴシック" w:hAnsi="ＭＳ ゴシック" w:hint="eastAsia"/>
          <w:color w:val="000000"/>
          <w:sz w:val="24"/>
        </w:rPr>
        <w:t xml:space="preserve">：　</w:t>
      </w:r>
      <w:r w:rsidR="00A01685" w:rsidRPr="00AD4625">
        <w:rPr>
          <w:rFonts w:ascii="ＭＳ ゴシック" w:eastAsia="ＭＳ ゴシック" w:hAnsi="ＭＳ ゴシック" w:hint="eastAsia"/>
          <w:color w:val="000000"/>
          <w:sz w:val="24"/>
        </w:rPr>
        <w:t>令和</w:t>
      </w:r>
      <w:r w:rsidR="00A01685" w:rsidRPr="00AD4625">
        <w:rPr>
          <w:rFonts w:ascii="ＭＳ ゴシック" w:eastAsia="ＭＳ ゴシック" w:hAnsi="ＭＳ ゴシック" w:hint="eastAsia"/>
          <w:color w:val="FF0000"/>
          <w:sz w:val="24"/>
        </w:rPr>
        <w:t>３</w:t>
      </w:r>
      <w:r w:rsidR="00A01685" w:rsidRPr="00AD4625">
        <w:rPr>
          <w:rFonts w:ascii="ＭＳ ゴシック" w:eastAsia="ＭＳ ゴシック" w:hAnsi="ＭＳ ゴシック" w:hint="eastAsia"/>
          <w:color w:val="000000"/>
          <w:sz w:val="24"/>
        </w:rPr>
        <w:t>年度分</w:t>
      </w:r>
    </w:p>
    <w:p w:rsidR="00A01685" w:rsidRPr="007F1BD0" w:rsidRDefault="00A01685">
      <w:pPr>
        <w:rPr>
          <w:rFonts w:ascii="ＭＳ ゴシック" w:eastAsia="ＭＳ ゴシック" w:hAnsi="ＭＳ ゴシック"/>
          <w:sz w:val="24"/>
        </w:rPr>
      </w:pPr>
    </w:p>
    <w:p w:rsidR="00A01685" w:rsidRPr="00AD4625" w:rsidRDefault="00A01685" w:rsidP="00A01685">
      <w:pPr>
        <w:snapToGrid w:val="0"/>
        <w:jc w:val="left"/>
        <w:rPr>
          <w:rFonts w:ascii="ＭＳ ゴシック" w:eastAsia="ＭＳ ゴシック" w:hAnsi="ＭＳ ゴシック"/>
          <w:color w:val="000000"/>
          <w:sz w:val="24"/>
        </w:rPr>
      </w:pPr>
      <w:r w:rsidRPr="007F1BD0">
        <w:rPr>
          <w:rFonts w:ascii="ＭＳ ゴシック" w:eastAsia="ＭＳ ゴシック" w:hAnsi="ＭＳ ゴシック" w:hint="eastAsia"/>
          <w:color w:val="000000"/>
          <w:spacing w:val="15"/>
          <w:kern w:val="0"/>
          <w:sz w:val="24"/>
          <w:fitText w:val="1080" w:id="-2018245886"/>
        </w:rPr>
        <w:t xml:space="preserve">対 象 </w:t>
      </w:r>
      <w:r w:rsidRPr="007F1BD0">
        <w:rPr>
          <w:rFonts w:ascii="ＭＳ ゴシック" w:eastAsia="ＭＳ ゴシック" w:hAnsi="ＭＳ ゴシック" w:hint="eastAsia"/>
          <w:color w:val="000000"/>
          <w:kern w:val="0"/>
          <w:sz w:val="24"/>
          <w:fitText w:val="1080" w:id="-2018245886"/>
        </w:rPr>
        <w:t>者</w:t>
      </w:r>
      <w:r w:rsidRPr="00AD4625">
        <w:rPr>
          <w:rFonts w:ascii="ＭＳ ゴシック" w:eastAsia="ＭＳ ゴシック" w:hAnsi="ＭＳ ゴシック" w:hint="eastAsia"/>
          <w:color w:val="000000"/>
          <w:sz w:val="24"/>
        </w:rPr>
        <w:t>：</w:t>
      </w:r>
      <w:r w:rsidR="007F1BD0">
        <w:rPr>
          <w:rFonts w:ascii="ＭＳ ゴシック" w:eastAsia="ＭＳ ゴシック" w:hAnsi="ＭＳ ゴシック" w:hint="eastAsia"/>
          <w:color w:val="000000"/>
          <w:sz w:val="24"/>
        </w:rPr>
        <w:t xml:space="preserve">　</w:t>
      </w:r>
      <w:r w:rsidRPr="00AD4625">
        <w:rPr>
          <w:rFonts w:ascii="ＭＳ ゴシック" w:eastAsia="ＭＳ ゴシック" w:hAnsi="ＭＳ ゴシック" w:hint="eastAsia"/>
          <w:color w:val="000000"/>
          <w:sz w:val="24"/>
        </w:rPr>
        <w:t>中小事業者等（法人・個人）であること</w:t>
      </w:r>
    </w:p>
    <w:p w:rsidR="00A01685" w:rsidRPr="007F1BD0" w:rsidRDefault="00A01685" w:rsidP="00A01685">
      <w:pPr>
        <w:snapToGrid w:val="0"/>
        <w:jc w:val="left"/>
        <w:rPr>
          <w:rFonts w:ascii="ＭＳ ゴシック" w:eastAsia="ＭＳ ゴシック" w:hAnsi="ＭＳ ゴシック"/>
          <w:color w:val="000000"/>
          <w:sz w:val="24"/>
        </w:rPr>
      </w:pPr>
    </w:p>
    <w:p w:rsidR="00BA12CB" w:rsidRDefault="00A01685" w:rsidP="00BA12CB">
      <w:pPr>
        <w:snapToGrid w:val="0"/>
        <w:jc w:val="left"/>
        <w:rPr>
          <w:rFonts w:ascii="ＭＳ ゴシック" w:eastAsia="ＭＳ ゴシック" w:hAnsi="ＭＳ ゴシック"/>
          <w:color w:val="000000"/>
          <w:sz w:val="24"/>
        </w:rPr>
      </w:pPr>
      <w:r w:rsidRPr="007F1BD0">
        <w:rPr>
          <w:rFonts w:ascii="ＭＳ ゴシック" w:eastAsia="ＭＳ ゴシック" w:hAnsi="ＭＳ ゴシック" w:hint="eastAsia"/>
          <w:color w:val="000000"/>
          <w:spacing w:val="20"/>
          <w:kern w:val="0"/>
          <w:sz w:val="24"/>
          <w:fitText w:val="1080" w:id="-2018245887"/>
        </w:rPr>
        <w:t>軽減割</w:t>
      </w:r>
      <w:r w:rsidRPr="007F1BD0">
        <w:rPr>
          <w:rFonts w:ascii="ＭＳ ゴシック" w:eastAsia="ＭＳ ゴシック" w:hAnsi="ＭＳ ゴシック" w:hint="eastAsia"/>
          <w:color w:val="000000"/>
          <w:kern w:val="0"/>
          <w:sz w:val="24"/>
          <w:fitText w:val="1080" w:id="-2018245887"/>
        </w:rPr>
        <w:t>合</w:t>
      </w:r>
      <w:r w:rsidRPr="00AD4625">
        <w:rPr>
          <w:rFonts w:ascii="ＭＳ ゴシック" w:eastAsia="ＭＳ ゴシック" w:hAnsi="ＭＳ ゴシック" w:hint="eastAsia"/>
          <w:color w:val="000000"/>
          <w:sz w:val="24"/>
        </w:rPr>
        <w:t>：</w:t>
      </w:r>
      <w:r w:rsidR="007F1BD0">
        <w:rPr>
          <w:rFonts w:ascii="ＭＳ ゴシック" w:eastAsia="ＭＳ ゴシック" w:hAnsi="ＭＳ ゴシック" w:hint="eastAsia"/>
          <w:color w:val="000000"/>
          <w:sz w:val="24"/>
        </w:rPr>
        <w:t xml:space="preserve">　</w:t>
      </w:r>
      <w:r w:rsidRPr="00BA12CB">
        <w:rPr>
          <w:rFonts w:ascii="ＭＳ ゴシック" w:eastAsia="ＭＳ ゴシック" w:hAnsi="ＭＳ ゴシック" w:hint="eastAsia"/>
          <w:color w:val="000000"/>
          <w:sz w:val="24"/>
        </w:rPr>
        <w:t>令和２年２月～１０月までの任意の</w:t>
      </w:r>
      <w:r w:rsidR="00BA12CB" w:rsidRPr="00BA12CB">
        <w:rPr>
          <w:rFonts w:ascii="ＭＳ ゴシック" w:eastAsia="ＭＳ ゴシック" w:hAnsi="ＭＳ ゴシック" w:hint="eastAsia"/>
          <w:color w:val="000000"/>
          <w:sz w:val="24"/>
        </w:rPr>
        <w:t>連続する</w:t>
      </w:r>
      <w:r w:rsidRPr="00BA12CB">
        <w:rPr>
          <w:rFonts w:ascii="ＭＳ ゴシック" w:eastAsia="ＭＳ ゴシック" w:hAnsi="ＭＳ ゴシック" w:hint="eastAsia"/>
          <w:color w:val="000000"/>
          <w:sz w:val="24"/>
        </w:rPr>
        <w:t>３ヶ月間の事業収入が</w:t>
      </w:r>
    </w:p>
    <w:p w:rsidR="00A01685" w:rsidRPr="00BA12CB" w:rsidRDefault="00A01685" w:rsidP="00BA12CB">
      <w:pPr>
        <w:snapToGrid w:val="0"/>
        <w:ind w:firstLineChars="650" w:firstLine="1560"/>
        <w:jc w:val="left"/>
        <w:rPr>
          <w:rFonts w:ascii="ＭＳ ゴシック" w:eastAsia="ＭＳ ゴシック" w:hAnsi="ＭＳ ゴシック"/>
          <w:color w:val="000000"/>
          <w:sz w:val="24"/>
        </w:rPr>
      </w:pPr>
      <w:bookmarkStart w:id="0" w:name="_GoBack"/>
      <w:bookmarkEnd w:id="0"/>
      <w:r w:rsidRPr="00BA12CB">
        <w:rPr>
          <w:rFonts w:ascii="ＭＳ ゴシック" w:eastAsia="ＭＳ ゴシック" w:hAnsi="ＭＳ ゴシック" w:hint="eastAsia"/>
          <w:color w:val="000000"/>
          <w:sz w:val="24"/>
        </w:rPr>
        <w:t>前年同期間と比べて</w:t>
      </w:r>
    </w:p>
    <w:p w:rsidR="00A01685" w:rsidRDefault="00A01685" w:rsidP="00A01685">
      <w:pPr>
        <w:snapToGrid w:val="0"/>
        <w:jc w:val="left"/>
        <w:rPr>
          <w:rFonts w:eastAsiaTheme="minorEastAsia"/>
          <w:sz w:val="24"/>
        </w:rPr>
      </w:pPr>
    </w:p>
    <w:tbl>
      <w:tblPr>
        <w:tblStyle w:val="a3"/>
        <w:tblW w:w="0" w:type="auto"/>
        <w:tblInd w:w="1555" w:type="dxa"/>
        <w:tblLook w:val="04A0" w:firstRow="1" w:lastRow="0" w:firstColumn="1" w:lastColumn="0" w:noHBand="0" w:noVBand="1"/>
      </w:tblPr>
      <w:tblGrid>
        <w:gridCol w:w="4776"/>
        <w:gridCol w:w="1931"/>
      </w:tblGrid>
      <w:tr w:rsidR="00AD4625" w:rsidTr="00F242FE">
        <w:trPr>
          <w:trHeight w:val="567"/>
        </w:trPr>
        <w:tc>
          <w:tcPr>
            <w:tcW w:w="4776" w:type="dxa"/>
            <w:vAlign w:val="center"/>
          </w:tcPr>
          <w:p w:rsidR="00AD4625" w:rsidRDefault="00AD4625" w:rsidP="007F1BD0">
            <w:pPr>
              <w:snapToGrid w:val="0"/>
              <w:jc w:val="left"/>
              <w:rPr>
                <w:rFonts w:eastAsiaTheme="minorEastAsia"/>
                <w:sz w:val="24"/>
              </w:rPr>
            </w:pPr>
            <w:r>
              <w:rPr>
                <w:rFonts w:ascii="Times New Roman" w:eastAsia="ＭＳ ゴシック" w:hint="eastAsia"/>
                <w:color w:val="000000"/>
                <w:sz w:val="24"/>
              </w:rPr>
              <w:t>３０％以上５０％未満減少の場合</w:t>
            </w:r>
          </w:p>
        </w:tc>
        <w:tc>
          <w:tcPr>
            <w:tcW w:w="1931" w:type="dxa"/>
            <w:vAlign w:val="center"/>
          </w:tcPr>
          <w:p w:rsidR="00AD4625" w:rsidRDefault="00AD4625" w:rsidP="007F1BD0">
            <w:pPr>
              <w:snapToGrid w:val="0"/>
              <w:jc w:val="center"/>
              <w:rPr>
                <w:rFonts w:eastAsiaTheme="minorEastAsia"/>
                <w:sz w:val="24"/>
              </w:rPr>
            </w:pPr>
            <w:r>
              <w:rPr>
                <w:rFonts w:ascii="Times New Roman" w:eastAsia="ＭＳ ゴシック" w:hint="eastAsia"/>
                <w:color w:val="000000"/>
                <w:sz w:val="24"/>
              </w:rPr>
              <w:t>１／２</w:t>
            </w:r>
          </w:p>
        </w:tc>
      </w:tr>
      <w:tr w:rsidR="00AD4625" w:rsidTr="00F242FE">
        <w:trPr>
          <w:trHeight w:val="567"/>
        </w:trPr>
        <w:tc>
          <w:tcPr>
            <w:tcW w:w="4776" w:type="dxa"/>
            <w:vAlign w:val="center"/>
          </w:tcPr>
          <w:p w:rsidR="00AD4625" w:rsidRDefault="00AD4625" w:rsidP="00AD4625">
            <w:pPr>
              <w:snapToGrid w:val="0"/>
              <w:jc w:val="left"/>
              <w:rPr>
                <w:rFonts w:eastAsiaTheme="minorEastAsia"/>
                <w:sz w:val="24"/>
              </w:rPr>
            </w:pPr>
            <w:r>
              <w:rPr>
                <w:rFonts w:ascii="Times New Roman" w:eastAsia="ＭＳ ゴシック" w:hint="eastAsia"/>
                <w:color w:val="000000"/>
                <w:sz w:val="24"/>
              </w:rPr>
              <w:t>５０％以上減少の場合</w:t>
            </w:r>
          </w:p>
        </w:tc>
        <w:tc>
          <w:tcPr>
            <w:tcW w:w="1931" w:type="dxa"/>
            <w:vAlign w:val="center"/>
          </w:tcPr>
          <w:p w:rsidR="00AD4625" w:rsidRDefault="00AD4625" w:rsidP="007F1BD0">
            <w:pPr>
              <w:snapToGrid w:val="0"/>
              <w:jc w:val="center"/>
              <w:rPr>
                <w:rFonts w:eastAsiaTheme="minorEastAsia"/>
                <w:sz w:val="24"/>
              </w:rPr>
            </w:pPr>
            <w:r>
              <w:rPr>
                <w:rFonts w:ascii="Times New Roman" w:eastAsia="ＭＳ ゴシック" w:hint="eastAsia"/>
                <w:color w:val="000000"/>
                <w:sz w:val="24"/>
              </w:rPr>
              <w:t>全額</w:t>
            </w:r>
          </w:p>
        </w:tc>
      </w:tr>
    </w:tbl>
    <w:p w:rsidR="00AD4625" w:rsidRPr="00AD4625" w:rsidRDefault="00AD4625">
      <w:pPr>
        <w:rPr>
          <w:rFonts w:ascii="Times New Roman" w:eastAsia="ＭＳ ゴシック"/>
          <w:color w:val="000000"/>
          <w:sz w:val="24"/>
        </w:rPr>
      </w:pPr>
    </w:p>
    <w:p w:rsidR="00A01685" w:rsidRPr="00AD4625" w:rsidRDefault="00A01685">
      <w:pPr>
        <w:rPr>
          <w:rFonts w:ascii="ＭＳ ゴシック" w:eastAsia="ＭＳ ゴシック" w:hAnsi="ＭＳ ゴシック"/>
          <w:color w:val="000000"/>
          <w:sz w:val="24"/>
        </w:rPr>
      </w:pPr>
      <w:r w:rsidRPr="007F1BD0">
        <w:rPr>
          <w:rFonts w:ascii="ＭＳ ゴシック" w:eastAsia="ＭＳ ゴシック" w:hAnsi="ＭＳ ゴシック" w:hint="eastAsia"/>
          <w:color w:val="000000"/>
          <w:spacing w:val="20"/>
          <w:kern w:val="0"/>
          <w:sz w:val="24"/>
          <w:fitText w:val="1080" w:id="-2018245888"/>
        </w:rPr>
        <w:t>軽減対</w:t>
      </w:r>
      <w:r w:rsidRPr="007F1BD0">
        <w:rPr>
          <w:rFonts w:ascii="ＭＳ ゴシック" w:eastAsia="ＭＳ ゴシック" w:hAnsi="ＭＳ ゴシック" w:hint="eastAsia"/>
          <w:color w:val="000000"/>
          <w:kern w:val="0"/>
          <w:sz w:val="24"/>
          <w:fitText w:val="1080" w:id="-2018245888"/>
        </w:rPr>
        <w:t>象</w:t>
      </w:r>
      <w:r w:rsidRPr="00AD4625">
        <w:rPr>
          <w:rFonts w:ascii="ＭＳ ゴシック" w:eastAsia="ＭＳ ゴシック" w:hAnsi="ＭＳ ゴシック" w:hint="eastAsia"/>
          <w:color w:val="000000"/>
          <w:sz w:val="24"/>
        </w:rPr>
        <w:t>：</w:t>
      </w:r>
      <w:r w:rsidR="007F1BD0">
        <w:rPr>
          <w:rFonts w:ascii="ＭＳ ゴシック" w:eastAsia="ＭＳ ゴシック" w:hAnsi="ＭＳ ゴシック" w:hint="eastAsia"/>
          <w:color w:val="000000"/>
          <w:sz w:val="24"/>
        </w:rPr>
        <w:t xml:space="preserve">　</w:t>
      </w:r>
      <w:r w:rsidRPr="00AD4625">
        <w:rPr>
          <w:rFonts w:ascii="ＭＳ ゴシック" w:eastAsia="ＭＳ ゴシック" w:hAnsi="ＭＳ ゴシック" w:hint="eastAsia"/>
          <w:color w:val="000000"/>
          <w:sz w:val="24"/>
        </w:rPr>
        <w:t>償却資産・事業用家屋</w:t>
      </w:r>
      <w:r w:rsidR="00AD4625" w:rsidRPr="00AD4625">
        <w:rPr>
          <w:rFonts w:ascii="ＭＳ ゴシック" w:eastAsia="ＭＳ ゴシック" w:hAnsi="ＭＳ ゴシック" w:hint="eastAsia"/>
          <w:color w:val="000000"/>
          <w:sz w:val="24"/>
        </w:rPr>
        <w:t>（※１）</w:t>
      </w:r>
    </w:p>
    <w:p w:rsidR="00A01685" w:rsidRPr="00AD4625" w:rsidRDefault="00A01685">
      <w:pPr>
        <w:rPr>
          <w:rFonts w:ascii="ＭＳ ゴシック" w:eastAsia="ＭＳ ゴシック" w:hAnsi="ＭＳ ゴシック"/>
          <w:color w:val="000000"/>
          <w:sz w:val="24"/>
        </w:rPr>
      </w:pPr>
    </w:p>
    <w:p w:rsidR="00A01685" w:rsidRPr="00AD4625" w:rsidRDefault="00A01685" w:rsidP="00A01685">
      <w:pPr>
        <w:snapToGrid w:val="0"/>
        <w:jc w:val="left"/>
        <w:rPr>
          <w:rFonts w:ascii="ＭＳ ゴシック" w:eastAsia="ＭＳ ゴシック" w:hAnsi="ＭＳ ゴシック"/>
          <w:color w:val="FF0000"/>
          <w:sz w:val="24"/>
        </w:rPr>
      </w:pPr>
      <w:r w:rsidRPr="007F1BD0">
        <w:rPr>
          <w:rFonts w:ascii="ＭＳ ゴシック" w:eastAsia="ＭＳ ゴシック" w:hAnsi="ＭＳ ゴシック" w:hint="eastAsia"/>
          <w:color w:val="000000"/>
          <w:spacing w:val="20"/>
          <w:kern w:val="0"/>
          <w:sz w:val="24"/>
          <w:fitText w:val="1080" w:id="-2018245884"/>
        </w:rPr>
        <w:t>申告時</w:t>
      </w:r>
      <w:r w:rsidRPr="007F1BD0">
        <w:rPr>
          <w:rFonts w:ascii="ＭＳ ゴシック" w:eastAsia="ＭＳ ゴシック" w:hAnsi="ＭＳ ゴシック" w:hint="eastAsia"/>
          <w:color w:val="000000"/>
          <w:kern w:val="0"/>
          <w:sz w:val="24"/>
          <w:fitText w:val="1080" w:id="-2018245884"/>
        </w:rPr>
        <w:t>期</w:t>
      </w:r>
      <w:r w:rsidRPr="00AD4625">
        <w:rPr>
          <w:rFonts w:ascii="ＭＳ ゴシック" w:eastAsia="ＭＳ ゴシック" w:hAnsi="ＭＳ ゴシック" w:hint="eastAsia"/>
          <w:color w:val="000000"/>
          <w:sz w:val="24"/>
        </w:rPr>
        <w:t xml:space="preserve">：　</w:t>
      </w:r>
      <w:r w:rsidRPr="00AD4625">
        <w:rPr>
          <w:rFonts w:ascii="ＭＳ ゴシック" w:eastAsia="ＭＳ ゴシック" w:hAnsi="ＭＳ ゴシック" w:hint="eastAsia"/>
          <w:color w:val="FF0000"/>
          <w:sz w:val="24"/>
        </w:rPr>
        <w:t>令和３年１月４日（月）</w:t>
      </w:r>
      <w:r w:rsidR="00AD4625" w:rsidRPr="00AD4625">
        <w:rPr>
          <w:rFonts w:ascii="ＭＳ ゴシック" w:eastAsia="ＭＳ ゴシック" w:hAnsi="ＭＳ ゴシック" w:hint="eastAsia"/>
          <w:color w:val="FF0000"/>
          <w:sz w:val="24"/>
        </w:rPr>
        <w:t xml:space="preserve">　</w:t>
      </w:r>
      <w:r w:rsidRPr="00AD4625">
        <w:rPr>
          <w:rFonts w:ascii="ＭＳ ゴシック" w:eastAsia="ＭＳ ゴシック" w:hAnsi="ＭＳ ゴシック" w:hint="eastAsia"/>
          <w:color w:val="FF0000"/>
          <w:sz w:val="24"/>
        </w:rPr>
        <w:t>から</w:t>
      </w:r>
      <w:r w:rsidR="00AD4625" w:rsidRPr="00AD4625">
        <w:rPr>
          <w:rFonts w:ascii="ＭＳ ゴシック" w:eastAsia="ＭＳ ゴシック" w:hAnsi="ＭＳ ゴシック" w:hint="eastAsia"/>
          <w:color w:val="FF0000"/>
          <w:sz w:val="24"/>
        </w:rPr>
        <w:t xml:space="preserve">　</w:t>
      </w:r>
      <w:r w:rsidRPr="00AD4625">
        <w:rPr>
          <w:rFonts w:ascii="ＭＳ ゴシック" w:eastAsia="ＭＳ ゴシック" w:hAnsi="ＭＳ ゴシック" w:hint="eastAsia"/>
          <w:color w:val="FF0000"/>
          <w:sz w:val="24"/>
        </w:rPr>
        <w:t>令和３年</w:t>
      </w:r>
      <w:r w:rsidR="00AD4625" w:rsidRPr="00AD4625">
        <w:rPr>
          <w:rFonts w:ascii="ＭＳ ゴシック" w:eastAsia="ＭＳ ゴシック" w:hAnsi="ＭＳ ゴシック" w:hint="eastAsia"/>
          <w:color w:val="FF0000"/>
          <w:sz w:val="24"/>
        </w:rPr>
        <w:t xml:space="preserve">１月末　</w:t>
      </w:r>
      <w:r w:rsidRPr="00AD4625">
        <w:rPr>
          <w:rFonts w:ascii="ＭＳ ゴシック" w:eastAsia="ＭＳ ゴシック" w:hAnsi="ＭＳ ゴシック" w:hint="eastAsia"/>
          <w:color w:val="FF0000"/>
          <w:sz w:val="24"/>
        </w:rPr>
        <w:t>まで</w:t>
      </w:r>
    </w:p>
    <w:p w:rsidR="00A01685" w:rsidRPr="00AD4625" w:rsidRDefault="00A01685" w:rsidP="00A01685">
      <w:pPr>
        <w:snapToGrid w:val="0"/>
        <w:jc w:val="left"/>
        <w:rPr>
          <w:rFonts w:ascii="ＭＳ ゴシック" w:eastAsia="ＭＳ ゴシック" w:hAnsi="ＭＳ ゴシック"/>
          <w:color w:val="000000"/>
          <w:sz w:val="22"/>
        </w:rPr>
      </w:pPr>
      <w:r w:rsidRPr="00AD4625">
        <w:rPr>
          <w:rFonts w:ascii="ＭＳ ゴシック" w:eastAsia="ＭＳ ゴシック" w:hAnsi="ＭＳ ゴシック" w:hint="eastAsia"/>
          <w:color w:val="FF0000"/>
          <w:sz w:val="24"/>
        </w:rPr>
        <w:t xml:space="preserve">　　　　　　　</w:t>
      </w:r>
      <w:r w:rsidR="00AD4625" w:rsidRPr="00AD4625">
        <w:rPr>
          <w:rFonts w:ascii="ＭＳ ゴシック" w:eastAsia="ＭＳ ゴシック" w:hAnsi="ＭＳ ゴシック" w:hint="eastAsia"/>
          <w:color w:val="000000"/>
          <w:sz w:val="22"/>
        </w:rPr>
        <w:t>償却資産を所有している方は償却資産申告書と併せて、</w:t>
      </w:r>
      <w:r w:rsidRPr="00AD4625">
        <w:rPr>
          <w:rFonts w:ascii="ＭＳ ゴシック" w:eastAsia="ＭＳ ゴシック" w:hAnsi="ＭＳ ゴシック" w:hint="eastAsia"/>
          <w:color w:val="000000"/>
          <w:sz w:val="22"/>
        </w:rPr>
        <w:t>提出してください。</w:t>
      </w:r>
    </w:p>
    <w:p w:rsidR="00A01685" w:rsidRPr="00AD4625" w:rsidRDefault="00A01685" w:rsidP="00A01685">
      <w:pPr>
        <w:snapToGrid w:val="0"/>
        <w:jc w:val="left"/>
        <w:rPr>
          <w:rFonts w:ascii="ＭＳ ゴシック" w:eastAsia="ＭＳ ゴシック" w:hAnsi="ＭＳ ゴシック"/>
          <w:sz w:val="22"/>
        </w:rPr>
      </w:pPr>
    </w:p>
    <w:p w:rsidR="0025602D" w:rsidRPr="00AD4625" w:rsidRDefault="0025602D" w:rsidP="007F1BD0">
      <w:pPr>
        <w:snapToGrid w:val="0"/>
        <w:spacing w:line="360" w:lineRule="auto"/>
        <w:jc w:val="left"/>
        <w:rPr>
          <w:rFonts w:ascii="ＭＳ ゴシック" w:eastAsia="ＭＳ ゴシック" w:hAnsi="ＭＳ ゴシック"/>
          <w:color w:val="000000"/>
          <w:sz w:val="24"/>
        </w:rPr>
      </w:pPr>
      <w:r w:rsidRPr="00A61A19">
        <w:rPr>
          <w:rFonts w:ascii="ＭＳ ゴシック" w:eastAsia="ＭＳ ゴシック" w:hAnsi="ＭＳ ゴシック" w:hint="eastAsia"/>
          <w:color w:val="000000"/>
          <w:spacing w:val="30"/>
          <w:kern w:val="0"/>
          <w:sz w:val="24"/>
          <w:fitText w:val="1080" w:id="-2018245883"/>
        </w:rPr>
        <w:t>提出書</w:t>
      </w:r>
      <w:r w:rsidRPr="00A61A19">
        <w:rPr>
          <w:rFonts w:ascii="ＭＳ ゴシック" w:eastAsia="ＭＳ ゴシック" w:hAnsi="ＭＳ ゴシック" w:hint="eastAsia"/>
          <w:color w:val="000000"/>
          <w:spacing w:val="-30"/>
          <w:kern w:val="0"/>
          <w:sz w:val="24"/>
          <w:fitText w:val="1080" w:id="-2018245883"/>
        </w:rPr>
        <w:t>類</w:t>
      </w:r>
      <w:r w:rsidRPr="00AD4625">
        <w:rPr>
          <w:rFonts w:ascii="ＭＳ ゴシック" w:eastAsia="ＭＳ ゴシック" w:hAnsi="ＭＳ ゴシック" w:hint="eastAsia"/>
          <w:color w:val="000000"/>
          <w:sz w:val="24"/>
        </w:rPr>
        <w:t>：</w:t>
      </w:r>
      <w:r w:rsidR="007F1BD0">
        <w:rPr>
          <w:rFonts w:ascii="ＭＳ ゴシック" w:eastAsia="ＭＳ ゴシック" w:hAnsi="ＭＳ ゴシック" w:hint="eastAsia"/>
          <w:color w:val="000000"/>
          <w:sz w:val="24"/>
        </w:rPr>
        <w:t xml:space="preserve">　</w:t>
      </w:r>
      <w:r w:rsidRPr="00AD4625">
        <w:rPr>
          <w:rFonts w:ascii="ＭＳ ゴシック" w:eastAsia="ＭＳ ゴシック" w:hAnsi="ＭＳ ゴシック" w:hint="eastAsia"/>
          <w:color w:val="000000"/>
          <w:sz w:val="24"/>
        </w:rPr>
        <w:t>・特例申告書(※</w:t>
      </w:r>
      <w:r w:rsidR="007F1BD0">
        <w:rPr>
          <w:rFonts w:ascii="ＭＳ ゴシック" w:eastAsia="ＭＳ ゴシック" w:hAnsi="ＭＳ ゴシック" w:hint="eastAsia"/>
          <w:color w:val="000000"/>
          <w:sz w:val="24"/>
        </w:rPr>
        <w:t>２</w:t>
      </w:r>
      <w:r w:rsidRPr="00AD4625">
        <w:rPr>
          <w:rFonts w:ascii="ＭＳ ゴシック" w:eastAsia="ＭＳ ゴシック" w:hAnsi="ＭＳ ゴシック" w:hint="eastAsia"/>
          <w:color w:val="000000"/>
          <w:sz w:val="24"/>
        </w:rPr>
        <w:t>)</w:t>
      </w:r>
    </w:p>
    <w:p w:rsidR="0025602D" w:rsidRPr="00A61A19" w:rsidRDefault="0025602D" w:rsidP="007F1BD0">
      <w:pPr>
        <w:snapToGrid w:val="0"/>
        <w:spacing w:line="360" w:lineRule="auto"/>
        <w:jc w:val="left"/>
        <w:rPr>
          <w:rFonts w:ascii="ＭＳ ゴシック" w:eastAsia="ＭＳ ゴシック" w:hAnsi="ＭＳ ゴシック"/>
          <w:color w:val="000000"/>
          <w:sz w:val="24"/>
        </w:rPr>
      </w:pPr>
      <w:r w:rsidRPr="00AD4625">
        <w:rPr>
          <w:rFonts w:ascii="ＭＳ ゴシック" w:eastAsia="ＭＳ ゴシック" w:hAnsi="ＭＳ ゴシック" w:hint="eastAsia"/>
          <w:color w:val="000000"/>
          <w:sz w:val="24"/>
        </w:rPr>
        <w:t xml:space="preserve">　　　　　　　(裏面：認定経営革新等支援機関等(※</w:t>
      </w:r>
      <w:r w:rsidR="007F1BD0">
        <w:rPr>
          <w:rFonts w:ascii="ＭＳ ゴシック" w:eastAsia="ＭＳ ゴシック" w:hAnsi="ＭＳ ゴシック" w:hint="eastAsia"/>
          <w:color w:val="000000"/>
          <w:sz w:val="24"/>
        </w:rPr>
        <w:t>３</w:t>
      </w:r>
      <w:r w:rsidRPr="00AD4625">
        <w:rPr>
          <w:rFonts w:ascii="ＭＳ ゴシック" w:eastAsia="ＭＳ ゴシック" w:hAnsi="ＭＳ ゴシック" w:hint="eastAsia"/>
          <w:color w:val="000000"/>
          <w:sz w:val="24"/>
        </w:rPr>
        <w:t>)が確認した証明があるもの</w:t>
      </w:r>
      <w:r w:rsidR="00A61A19">
        <w:rPr>
          <w:rFonts w:ascii="ＭＳ ゴシック" w:eastAsia="ＭＳ ゴシック" w:hAnsi="ＭＳ ゴシック" w:hint="eastAsia"/>
          <w:color w:val="000000"/>
          <w:sz w:val="24"/>
        </w:rPr>
        <w:t>)</w:t>
      </w:r>
    </w:p>
    <w:p w:rsidR="0025602D" w:rsidRPr="00AD4625" w:rsidRDefault="00AD4625" w:rsidP="007F1BD0">
      <w:pPr>
        <w:snapToGrid w:val="0"/>
        <w:spacing w:line="360" w:lineRule="auto"/>
        <w:jc w:val="left"/>
        <w:rPr>
          <w:rFonts w:ascii="ＭＳ ゴシック" w:eastAsia="ＭＳ ゴシック" w:hAnsi="ＭＳ ゴシック"/>
          <w:color w:val="000000"/>
          <w:sz w:val="24"/>
        </w:rPr>
      </w:pPr>
      <w:r w:rsidRPr="00AD4625">
        <w:rPr>
          <w:rFonts w:ascii="ＭＳ ゴシック" w:eastAsia="ＭＳ ゴシック" w:hAnsi="ＭＳ ゴシック" w:hint="eastAsia"/>
          <w:color w:val="000000"/>
          <w:sz w:val="24"/>
        </w:rPr>
        <w:t xml:space="preserve">　　　　</w:t>
      </w:r>
      <w:r w:rsidR="007F1BD0">
        <w:rPr>
          <w:rFonts w:ascii="ＭＳ ゴシック" w:eastAsia="ＭＳ ゴシック" w:hAnsi="ＭＳ ゴシック" w:hint="eastAsia"/>
          <w:color w:val="000000"/>
          <w:sz w:val="24"/>
        </w:rPr>
        <w:t xml:space="preserve">　   </w:t>
      </w:r>
      <w:r w:rsidR="0025602D" w:rsidRPr="00AD4625">
        <w:rPr>
          <w:rFonts w:ascii="ＭＳ ゴシック" w:eastAsia="ＭＳ ゴシック" w:hAnsi="ＭＳ ゴシック" w:hint="eastAsia"/>
          <w:color w:val="000000"/>
          <w:sz w:val="24"/>
        </w:rPr>
        <w:t>・収入減を証する書類</w:t>
      </w:r>
      <w:r w:rsidR="00D1314F">
        <w:rPr>
          <w:rFonts w:ascii="ＭＳ ゴシック" w:eastAsia="ＭＳ ゴシック" w:hAnsi="ＭＳ ゴシック" w:hint="eastAsia"/>
          <w:color w:val="000000"/>
          <w:sz w:val="24"/>
        </w:rPr>
        <w:t>（会計帳簿、青色申告決算書の写しなど）</w:t>
      </w:r>
    </w:p>
    <w:p w:rsidR="0025602D" w:rsidRPr="00AD4625" w:rsidRDefault="00AD4625" w:rsidP="007F1BD0">
      <w:pPr>
        <w:snapToGrid w:val="0"/>
        <w:spacing w:line="360" w:lineRule="auto"/>
        <w:jc w:val="left"/>
        <w:rPr>
          <w:rFonts w:ascii="ＭＳ ゴシック" w:eastAsia="ＭＳ ゴシック" w:hAnsi="ＭＳ ゴシック"/>
          <w:color w:val="000000"/>
          <w:sz w:val="24"/>
        </w:rPr>
      </w:pPr>
      <w:r w:rsidRPr="00AD4625">
        <w:rPr>
          <w:rFonts w:ascii="ＭＳ ゴシック" w:eastAsia="ＭＳ ゴシック" w:hAnsi="ＭＳ ゴシック" w:hint="eastAsia"/>
          <w:color w:val="000000"/>
          <w:sz w:val="24"/>
        </w:rPr>
        <w:t xml:space="preserve">　　　　　</w:t>
      </w:r>
      <w:r w:rsidR="007F1BD0">
        <w:rPr>
          <w:rFonts w:ascii="ＭＳ ゴシック" w:eastAsia="ＭＳ ゴシック" w:hAnsi="ＭＳ ゴシック" w:hint="eastAsia"/>
          <w:color w:val="000000"/>
          <w:sz w:val="24"/>
        </w:rPr>
        <w:t xml:space="preserve">　 </w:t>
      </w:r>
      <w:r w:rsidRPr="00AD4625">
        <w:rPr>
          <w:rFonts w:ascii="ＭＳ ゴシック" w:eastAsia="ＭＳ ゴシック" w:hAnsi="ＭＳ ゴシック" w:hint="eastAsia"/>
          <w:color w:val="000000"/>
          <w:sz w:val="24"/>
        </w:rPr>
        <w:t>・</w:t>
      </w:r>
      <w:r w:rsidR="0025602D" w:rsidRPr="00AD4625">
        <w:rPr>
          <w:rFonts w:ascii="ＭＳ ゴシック" w:eastAsia="ＭＳ ゴシック" w:hAnsi="ＭＳ ゴシック" w:hint="eastAsia"/>
          <w:color w:val="000000"/>
          <w:sz w:val="24"/>
        </w:rPr>
        <w:t>特例対象資産―覧(事業用家屋がある場合)</w:t>
      </w:r>
    </w:p>
    <w:p w:rsidR="00A01685" w:rsidRPr="00AD4625" w:rsidRDefault="007F1BD0" w:rsidP="00A01685">
      <w:pPr>
        <w:rPr>
          <w:rFonts w:eastAsiaTheme="minorEastAsia"/>
        </w:rPr>
      </w:pPr>
      <w:r>
        <w:rPr>
          <w:rFonts w:ascii="ＭＳ ゴシック" w:eastAsia="ＭＳ ゴシック" w:hAnsi="ＭＳ ゴシック" w:hint="eastAsia"/>
          <w:noProof/>
        </w:rPr>
        <mc:AlternateContent>
          <mc:Choice Requires="wps">
            <w:drawing>
              <wp:anchor distT="0" distB="0" distL="114300" distR="114300" simplePos="0" relativeHeight="251661312" behindDoc="0" locked="0" layoutInCell="1" allowOverlap="1">
                <wp:simplePos x="0" y="0"/>
                <wp:positionH relativeFrom="column">
                  <wp:posOffset>-95250</wp:posOffset>
                </wp:positionH>
                <wp:positionV relativeFrom="paragraph">
                  <wp:posOffset>111759</wp:posOffset>
                </wp:positionV>
                <wp:extent cx="6362700" cy="1914525"/>
                <wp:effectExtent l="0" t="0" r="19050" b="28575"/>
                <wp:wrapNone/>
                <wp:docPr id="5" name="角丸四角形 5"/>
                <wp:cNvGraphicFramePr/>
                <a:graphic xmlns:a="http://schemas.openxmlformats.org/drawingml/2006/main">
                  <a:graphicData uri="http://schemas.microsoft.com/office/word/2010/wordprocessingShape">
                    <wps:wsp>
                      <wps:cNvSpPr/>
                      <wps:spPr>
                        <a:xfrm>
                          <a:off x="0" y="0"/>
                          <a:ext cx="6362700" cy="1914525"/>
                        </a:xfrm>
                        <a:prstGeom prst="roundRect">
                          <a:avLst/>
                        </a:prstGeom>
                        <a:noFill/>
                        <a:ln>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3725014" id="角丸四角形 5" o:spid="_x0000_s1026" style="position:absolute;left:0;text-align:left;margin-left:-7.5pt;margin-top:8.8pt;width:501pt;height:150.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" filled="f" strokecolor="#1f4d78 [1604]" strokeweight="1pt">
                <v:stroke dashstyle="dashDot" joinstyle="miter"/>
              </v:roundrect>
            </w:pict>
          </mc:Fallback>
        </mc:AlternateContent>
      </w:r>
    </w:p>
    <w:p w:rsidR="00A01685" w:rsidRDefault="00A01685" w:rsidP="007F1BD0">
      <w:pPr>
        <w:snapToGrid w:val="0"/>
        <w:spacing w:line="360" w:lineRule="auto"/>
        <w:ind w:left="540" w:hangingChars="300" w:hanging="540"/>
        <w:jc w:val="left"/>
        <w:rPr>
          <w:rFonts w:ascii="Times New Roman" w:eastAsia="ＭＳ ゴシック"/>
          <w:color w:val="000000"/>
          <w:sz w:val="18"/>
        </w:rPr>
      </w:pPr>
      <w:r>
        <w:rPr>
          <w:rFonts w:ascii="Times New Roman" w:eastAsia="ＭＳ ゴシック" w:hint="eastAsia"/>
          <w:color w:val="000000"/>
          <w:sz w:val="18"/>
        </w:rPr>
        <w:t>(</w:t>
      </w:r>
      <w:r w:rsidR="00AD4625">
        <w:rPr>
          <w:rFonts w:ascii="Times New Roman" w:eastAsia="ＭＳ ゴシック" w:hint="eastAsia"/>
          <w:color w:val="000000"/>
          <w:sz w:val="18"/>
        </w:rPr>
        <w:t>※１</w:t>
      </w:r>
      <w:r>
        <w:rPr>
          <w:rFonts w:ascii="Times New Roman" w:eastAsia="ＭＳ ゴシック" w:hint="eastAsia"/>
          <w:color w:val="000000"/>
          <w:sz w:val="18"/>
        </w:rPr>
        <w:t>)</w:t>
      </w:r>
      <w:r w:rsidR="00AD4625">
        <w:rPr>
          <w:rFonts w:ascii="Times New Roman" w:eastAsia="ＭＳ ゴシック" w:hint="eastAsia"/>
          <w:color w:val="000000"/>
          <w:sz w:val="18"/>
        </w:rPr>
        <w:t xml:space="preserve">　</w:t>
      </w:r>
      <w:r w:rsidR="007F1BD0">
        <w:rPr>
          <w:rFonts w:ascii="Times New Roman" w:eastAsia="ＭＳ ゴシック" w:hint="eastAsia"/>
          <w:color w:val="000000"/>
          <w:sz w:val="18"/>
        </w:rPr>
        <w:t>事業用家屋は、事務所、店舗、工場等を指しますが、</w:t>
      </w:r>
      <w:r>
        <w:rPr>
          <w:rFonts w:ascii="Times New Roman" w:eastAsia="ＭＳ ゴシック" w:hint="eastAsia"/>
          <w:color w:val="000000"/>
          <w:sz w:val="18"/>
        </w:rPr>
        <w:t>居宅の一部を事業用として使用している場</w:t>
      </w:r>
      <w:r w:rsidR="007F1BD0">
        <w:rPr>
          <w:rFonts w:ascii="Times New Roman" w:eastAsia="ＭＳ ゴシック" w:hint="eastAsia"/>
          <w:color w:val="000000"/>
          <w:sz w:val="18"/>
        </w:rPr>
        <w:t>合は、</w:t>
      </w:r>
      <w:r>
        <w:rPr>
          <w:rFonts w:ascii="Times New Roman" w:eastAsia="ＭＳ ゴシック" w:hint="eastAsia"/>
          <w:color w:val="000000"/>
          <w:sz w:val="18"/>
        </w:rPr>
        <w:t>その事業専用割合に応じて適用となります。青色申告書等で事業専用割合が記載されてい</w:t>
      </w:r>
      <w:r w:rsidR="007F1BD0">
        <w:rPr>
          <w:rFonts w:ascii="Times New Roman" w:eastAsia="ＭＳ ゴシック" w:hint="eastAsia"/>
          <w:color w:val="000000"/>
          <w:sz w:val="18"/>
        </w:rPr>
        <w:t>る場合等。ただし、</w:t>
      </w:r>
      <w:r>
        <w:rPr>
          <w:rFonts w:ascii="Times New Roman" w:eastAsia="ＭＳ ゴシック" w:hint="eastAsia"/>
          <w:color w:val="000000"/>
          <w:sz w:val="18"/>
        </w:rPr>
        <w:t>居宅として住宅用地の特例措置により土地に係る固定資産税及び都市計画税</w:t>
      </w:r>
      <w:r w:rsidR="00D1314F">
        <w:rPr>
          <w:rFonts w:ascii="Times New Roman" w:eastAsia="ＭＳ ゴシック" w:hint="eastAsia"/>
          <w:color w:val="000000"/>
          <w:sz w:val="18"/>
        </w:rPr>
        <w:t>の税額が軽減されている場合は、事業専用割合によっては、</w:t>
      </w:r>
      <w:r>
        <w:rPr>
          <w:rFonts w:ascii="Times New Roman" w:eastAsia="ＭＳ ゴシック" w:hint="eastAsia"/>
          <w:color w:val="000000"/>
          <w:sz w:val="18"/>
        </w:rPr>
        <w:t>税額が変更となる場合があります。</w:t>
      </w:r>
    </w:p>
    <w:p w:rsidR="00A01685" w:rsidRPr="00AD4625" w:rsidRDefault="00A01685" w:rsidP="007F1BD0">
      <w:pPr>
        <w:snapToGrid w:val="0"/>
        <w:spacing w:line="360" w:lineRule="auto"/>
        <w:jc w:val="left"/>
        <w:rPr>
          <w:rFonts w:ascii="Times New Roman" w:eastAsia="ＭＳ ゴシック"/>
          <w:color w:val="000000"/>
          <w:sz w:val="18"/>
        </w:rPr>
      </w:pPr>
      <w:r>
        <w:rPr>
          <w:rFonts w:ascii="Times New Roman" w:eastAsia="ＭＳ ゴシック" w:hint="eastAsia"/>
          <w:color w:val="000000"/>
          <w:sz w:val="18"/>
        </w:rPr>
        <w:t>(</w:t>
      </w:r>
      <w:r>
        <w:rPr>
          <w:rFonts w:ascii="Times New Roman" w:eastAsia="ＭＳ ゴシック" w:hint="eastAsia"/>
          <w:color w:val="000000"/>
          <w:sz w:val="18"/>
        </w:rPr>
        <w:t>※２</w:t>
      </w:r>
      <w:r>
        <w:rPr>
          <w:rFonts w:ascii="Times New Roman" w:eastAsia="ＭＳ ゴシック" w:hint="eastAsia"/>
          <w:color w:val="000000"/>
          <w:sz w:val="18"/>
        </w:rPr>
        <w:t>)</w:t>
      </w:r>
      <w:r w:rsidR="00AD4625">
        <w:rPr>
          <w:rFonts w:ascii="Times New Roman" w:eastAsia="ＭＳ ゴシック" w:hint="eastAsia"/>
          <w:color w:val="000000"/>
          <w:sz w:val="18"/>
        </w:rPr>
        <w:t xml:space="preserve">　</w:t>
      </w:r>
      <w:r w:rsidR="00D1314F">
        <w:rPr>
          <w:rFonts w:ascii="Times New Roman" w:eastAsia="ＭＳ ゴシック" w:hint="eastAsia"/>
          <w:color w:val="000000"/>
          <w:sz w:val="18"/>
        </w:rPr>
        <w:t>特例申告書様式は、</w:t>
      </w:r>
      <w:r w:rsidR="00AD4625">
        <w:rPr>
          <w:rFonts w:ascii="Times New Roman" w:eastAsia="ＭＳ ゴシック" w:hint="eastAsia"/>
          <w:color w:val="000000"/>
          <w:sz w:val="18"/>
        </w:rPr>
        <w:t>備前市</w:t>
      </w:r>
      <w:r>
        <w:rPr>
          <w:rFonts w:ascii="Times New Roman" w:eastAsia="ＭＳ ゴシック" w:hint="eastAsia"/>
          <w:color w:val="000000"/>
          <w:sz w:val="18"/>
        </w:rPr>
        <w:t>ホームページに掲載しています。</w:t>
      </w:r>
    </w:p>
    <w:p w:rsidR="00AD4625" w:rsidRDefault="00A01685" w:rsidP="007F1BD0">
      <w:pPr>
        <w:snapToGrid w:val="0"/>
        <w:spacing w:line="360" w:lineRule="auto"/>
        <w:jc w:val="left"/>
        <w:rPr>
          <w:rFonts w:ascii="Times New Roman" w:eastAsia="ＭＳ ゴシック"/>
          <w:color w:val="000000"/>
          <w:sz w:val="18"/>
        </w:rPr>
      </w:pPr>
      <w:r>
        <w:rPr>
          <w:rFonts w:ascii="Times New Roman" w:eastAsia="ＭＳ ゴシック" w:hint="eastAsia"/>
          <w:color w:val="000000"/>
          <w:sz w:val="18"/>
        </w:rPr>
        <w:t>(</w:t>
      </w:r>
      <w:r>
        <w:rPr>
          <w:rFonts w:ascii="Times New Roman" w:eastAsia="ＭＳ ゴシック" w:hint="eastAsia"/>
          <w:color w:val="000000"/>
          <w:sz w:val="18"/>
        </w:rPr>
        <w:t>※３</w:t>
      </w:r>
      <w:r>
        <w:rPr>
          <w:rFonts w:ascii="Times New Roman" w:eastAsia="ＭＳ ゴシック" w:hint="eastAsia"/>
          <w:color w:val="000000"/>
          <w:sz w:val="18"/>
        </w:rPr>
        <w:t>)</w:t>
      </w:r>
      <w:r w:rsidR="00AD4625">
        <w:rPr>
          <w:rFonts w:ascii="Times New Roman" w:eastAsia="ＭＳ ゴシック" w:hint="eastAsia"/>
          <w:color w:val="000000"/>
          <w:sz w:val="18"/>
        </w:rPr>
        <w:t xml:space="preserve">　</w:t>
      </w:r>
      <w:r>
        <w:rPr>
          <w:rFonts w:ascii="Times New Roman" w:eastAsia="ＭＳ ゴシック" w:hint="eastAsia"/>
          <w:color w:val="000000"/>
          <w:sz w:val="18"/>
        </w:rPr>
        <w:t>認定経営革新等支援機関等とは中小企業等経営強化法の認</w:t>
      </w:r>
      <w:r w:rsidR="00AD4625">
        <w:rPr>
          <w:rFonts w:ascii="Times New Roman" w:eastAsia="ＭＳ ゴシック" w:hint="eastAsia"/>
          <w:color w:val="000000"/>
          <w:sz w:val="18"/>
        </w:rPr>
        <w:t>定を受けた機関で、</w:t>
      </w:r>
      <w:r>
        <w:rPr>
          <w:rFonts w:ascii="Times New Roman" w:eastAsia="ＭＳ ゴシック" w:hint="eastAsia"/>
          <w:color w:val="000000"/>
          <w:sz w:val="18"/>
        </w:rPr>
        <w:t>その他認定を受け</w:t>
      </w:r>
      <w:r w:rsidR="00AD4625">
        <w:rPr>
          <w:rFonts w:ascii="Times New Roman" w:eastAsia="ＭＳ ゴシック" w:hint="eastAsia"/>
          <w:color w:val="000000"/>
          <w:sz w:val="18"/>
        </w:rPr>
        <w:t>ていない税理</w:t>
      </w:r>
    </w:p>
    <w:p w:rsidR="00AD4625" w:rsidRDefault="00AD4625" w:rsidP="007F1BD0">
      <w:pPr>
        <w:snapToGrid w:val="0"/>
        <w:spacing w:line="360" w:lineRule="auto"/>
        <w:ind w:firstLineChars="300" w:firstLine="540"/>
        <w:jc w:val="left"/>
        <w:rPr>
          <w:rFonts w:ascii="Times New Roman" w:eastAsia="ＭＳ ゴシック"/>
          <w:color w:val="000000"/>
          <w:sz w:val="18"/>
        </w:rPr>
      </w:pPr>
      <w:r>
        <w:rPr>
          <w:rFonts w:ascii="Times New Roman" w:eastAsia="ＭＳ ゴシック" w:hint="eastAsia"/>
          <w:color w:val="000000"/>
          <w:sz w:val="18"/>
        </w:rPr>
        <w:t>士、農業協同組合、漁業協同組合、</w:t>
      </w:r>
      <w:r w:rsidR="00A01685">
        <w:rPr>
          <w:rFonts w:ascii="Times New Roman" w:eastAsia="ＭＳ ゴシック" w:hint="eastAsia"/>
          <w:color w:val="000000"/>
          <w:sz w:val="18"/>
        </w:rPr>
        <w:t>生活衛生同業組合なども含まれます</w:t>
      </w:r>
      <w:r w:rsidR="00A01685">
        <w:rPr>
          <w:rFonts w:ascii="Times New Roman" w:eastAsia="ＭＳ ゴシック" w:hint="eastAsia"/>
          <w:color w:val="000000"/>
          <w:sz w:val="18"/>
        </w:rPr>
        <w:t>(</w:t>
      </w:r>
      <w:r w:rsidR="00A01685">
        <w:rPr>
          <w:rFonts w:ascii="Times New Roman" w:eastAsia="ＭＳ ゴシック" w:hint="eastAsia"/>
          <w:color w:val="000000"/>
          <w:sz w:val="18"/>
        </w:rPr>
        <w:t>認定経営</w:t>
      </w:r>
      <w:r>
        <w:rPr>
          <w:rFonts w:ascii="Times New Roman" w:eastAsia="ＭＳ ゴシック" w:hint="eastAsia"/>
          <w:color w:val="000000"/>
          <w:sz w:val="18"/>
        </w:rPr>
        <w:t>革新等支援機関―覧については</w:t>
      </w:r>
    </w:p>
    <w:p w:rsidR="00A01685" w:rsidRDefault="00A01685" w:rsidP="007F1BD0">
      <w:pPr>
        <w:snapToGrid w:val="0"/>
        <w:spacing w:line="360" w:lineRule="auto"/>
        <w:ind w:firstLineChars="300" w:firstLine="540"/>
        <w:jc w:val="left"/>
        <w:rPr>
          <w:rFonts w:ascii="Times New Roman" w:eastAsia="ＭＳ ゴシック"/>
          <w:color w:val="000000"/>
          <w:sz w:val="18"/>
        </w:rPr>
      </w:pPr>
      <w:r>
        <w:rPr>
          <w:rFonts w:ascii="Times New Roman" w:eastAsia="ＭＳ ゴシック" w:hint="eastAsia"/>
          <w:color w:val="000000"/>
          <w:sz w:val="18"/>
        </w:rPr>
        <w:t>中小企業庁ホームページで確認することができます｡</w:t>
      </w:r>
      <w:r>
        <w:rPr>
          <w:rFonts w:ascii="Times New Roman" w:eastAsia="ＭＳ ゴシック" w:hint="eastAsia"/>
          <w:color w:val="000000"/>
          <w:sz w:val="18"/>
        </w:rPr>
        <w:t>)</w:t>
      </w:r>
    </w:p>
    <w:p w:rsidR="00A01685" w:rsidRDefault="007F1BD0" w:rsidP="007F1BD0">
      <w:pPr>
        <w:snapToGrid w:val="0"/>
        <w:spacing w:line="360" w:lineRule="auto"/>
        <w:jc w:val="left"/>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3552825</wp:posOffset>
                </wp:positionH>
                <wp:positionV relativeFrom="paragraph">
                  <wp:posOffset>132715</wp:posOffset>
                </wp:positionV>
                <wp:extent cx="2533650" cy="9525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2533650" cy="952500"/>
                        </a:xfrm>
                        <a:prstGeom prst="rect">
                          <a:avLst/>
                        </a:prstGeom>
                        <a:solidFill>
                          <a:schemeClr val="lt1"/>
                        </a:solidFill>
                        <a:ln w="6350">
                          <a:solidFill>
                            <a:prstClr val="black"/>
                          </a:solidFill>
                        </a:ln>
                      </wps:spPr>
                      <wps:txbx>
                        <w:txbxContent>
                          <w:p w:rsidR="007F1BD0" w:rsidRDefault="007F1BD0" w:rsidP="007F1BD0">
                            <w:pPr>
                              <w:snapToGrid w:val="0"/>
                              <w:jc w:val="left"/>
                              <w:rPr>
                                <w:rFonts w:ascii="Times New Roman" w:eastAsia="ＭＳ ゴシック"/>
                                <w:color w:val="000000"/>
                                <w:sz w:val="20"/>
                              </w:rPr>
                            </w:pPr>
                            <w:r>
                              <w:rPr>
                                <w:rFonts w:ascii="Times New Roman" w:eastAsia="ＭＳ ゴシック" w:hint="eastAsia"/>
                                <w:color w:val="000000"/>
                                <w:sz w:val="20"/>
                              </w:rPr>
                              <w:t>お問い合わせ先</w:t>
                            </w:r>
                          </w:p>
                          <w:p w:rsidR="007F1BD0" w:rsidRDefault="007F1BD0" w:rsidP="007F1BD0">
                            <w:pPr>
                              <w:snapToGrid w:val="0"/>
                              <w:jc w:val="left"/>
                              <w:rPr>
                                <w:rFonts w:ascii="Times New Roman" w:eastAsia="ＭＳ ゴシック"/>
                                <w:color w:val="000000"/>
                                <w:sz w:val="20"/>
                              </w:rPr>
                            </w:pPr>
                            <w:r>
                              <w:rPr>
                                <w:rFonts w:ascii="Times New Roman" w:eastAsia="ＭＳ ゴシック" w:hint="eastAsia"/>
                                <w:color w:val="000000"/>
                                <w:sz w:val="20"/>
                              </w:rPr>
                              <w:t>〒７０５－８６０２</w:t>
                            </w:r>
                          </w:p>
                          <w:p w:rsidR="007F1BD0" w:rsidRDefault="007F1BD0" w:rsidP="007F1BD0">
                            <w:pPr>
                              <w:snapToGrid w:val="0"/>
                              <w:jc w:val="left"/>
                              <w:rPr>
                                <w:rFonts w:ascii="Times New Roman" w:eastAsia="ＭＳ ゴシック"/>
                                <w:color w:val="000000"/>
                                <w:sz w:val="20"/>
                              </w:rPr>
                            </w:pPr>
                            <w:r>
                              <w:rPr>
                                <w:rFonts w:ascii="Times New Roman" w:eastAsia="ＭＳ ゴシック" w:hint="eastAsia"/>
                                <w:color w:val="000000"/>
                                <w:sz w:val="20"/>
                              </w:rPr>
                              <w:t>備前市東片上１２６番地</w:t>
                            </w:r>
                          </w:p>
                          <w:p w:rsidR="007F1BD0" w:rsidRDefault="007F1BD0" w:rsidP="007F1BD0">
                            <w:pPr>
                              <w:snapToGrid w:val="0"/>
                              <w:jc w:val="left"/>
                              <w:rPr>
                                <w:rFonts w:ascii="Times New Roman" w:eastAsia="ＭＳ ゴシック"/>
                                <w:color w:val="000000"/>
                                <w:sz w:val="20"/>
                              </w:rPr>
                            </w:pPr>
                            <w:r>
                              <w:rPr>
                                <w:rFonts w:ascii="Times New Roman" w:eastAsia="ＭＳ ゴシック" w:hint="eastAsia"/>
                                <w:color w:val="000000"/>
                                <w:sz w:val="20"/>
                              </w:rPr>
                              <w:t>備前市役所</w:t>
                            </w:r>
                            <w:r>
                              <w:rPr>
                                <w:rFonts w:ascii="Times New Roman" w:eastAsia="ＭＳ ゴシック"/>
                                <w:color w:val="000000"/>
                                <w:sz w:val="20"/>
                              </w:rPr>
                              <w:t>総務部</w:t>
                            </w:r>
                            <w:r>
                              <w:rPr>
                                <w:rFonts w:ascii="Times New Roman" w:eastAsia="ＭＳ ゴシック" w:hint="eastAsia"/>
                                <w:color w:val="000000"/>
                                <w:sz w:val="20"/>
                              </w:rPr>
                              <w:t>税務課資産税係</w:t>
                            </w:r>
                          </w:p>
                          <w:p w:rsidR="007F1BD0" w:rsidRDefault="007F1BD0" w:rsidP="007F1BD0">
                            <w:pPr>
                              <w:snapToGrid w:val="0"/>
                              <w:ind w:firstLineChars="100" w:firstLine="200"/>
                              <w:jc w:val="left"/>
                              <w:rPr>
                                <w:rFonts w:ascii="Times New Roman" w:eastAsia="ＭＳ ゴシック"/>
                                <w:color w:val="000000"/>
                                <w:sz w:val="20"/>
                              </w:rPr>
                            </w:pPr>
                            <w:r>
                              <w:rPr>
                                <w:rFonts w:ascii="Times New Roman" w:eastAsia="ＭＳ ゴシック" w:hint="eastAsia"/>
                                <w:color w:val="000000"/>
                                <w:sz w:val="20"/>
                              </w:rPr>
                              <w:t>TEL</w:t>
                            </w:r>
                            <w:r>
                              <w:rPr>
                                <w:rFonts w:ascii="Times New Roman" w:eastAsia="ＭＳ ゴシック" w:hint="eastAsia"/>
                                <w:color w:val="000000"/>
                                <w:sz w:val="20"/>
                              </w:rPr>
                              <w:t>：（０８６９）６４－１８１６</w:t>
                            </w:r>
                          </w:p>
                          <w:p w:rsidR="007F1BD0" w:rsidRDefault="007F1BD0" w:rsidP="007F1BD0">
                            <w:pPr>
                              <w:snapToGrid w:val="0"/>
                              <w:jc w:val="left"/>
                            </w:pPr>
                          </w:p>
                          <w:p w:rsidR="007F1BD0" w:rsidRPr="007F1BD0" w:rsidRDefault="007F1B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 o:spid="_x0000_s1027" type="#_x0000_t202" style="position:absolute;margin-left:279.75pt;margin-top:10.45pt;width:199.5pt;height: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" fillcolor="white [3201]" strokeweight=".5pt">
                <v:textbox>
                  <w:txbxContent>
                    <w:p w:rsidR="007F1BD0" w:rsidRDefault="007F1BD0" w:rsidP="007F1BD0">
                      <w:pPr>
                        <w:snapToGrid w:val="0"/>
                        <w:jc w:val="left"/>
                        <w:rPr>
                          <w:rFonts w:ascii="Times New Roman" w:eastAsia="ＭＳ ゴシック" w:hint="eastAsia"/>
                          <w:color w:val="000000"/>
                          <w:sz w:val="20"/>
                        </w:rPr>
                      </w:pPr>
                      <w:r>
                        <w:rPr>
                          <w:rFonts w:ascii="Times New Roman" w:eastAsia="ＭＳ ゴシック" w:hint="eastAsia"/>
                          <w:color w:val="000000"/>
                          <w:sz w:val="20"/>
                        </w:rPr>
                        <w:t>お問い合わせ先</w:t>
                      </w:r>
                    </w:p>
                    <w:p w:rsidR="007F1BD0" w:rsidRDefault="007F1BD0" w:rsidP="007F1BD0">
                      <w:pPr>
                        <w:snapToGrid w:val="0"/>
                        <w:jc w:val="left"/>
                        <w:rPr>
                          <w:rFonts w:ascii="Times New Roman" w:eastAsia="ＭＳ ゴシック" w:hint="eastAsia"/>
                          <w:color w:val="000000"/>
                          <w:sz w:val="20"/>
                        </w:rPr>
                      </w:pPr>
                      <w:r>
                        <w:rPr>
                          <w:rFonts w:ascii="Times New Roman" w:eastAsia="ＭＳ ゴシック" w:hint="eastAsia"/>
                          <w:color w:val="000000"/>
                          <w:sz w:val="20"/>
                        </w:rPr>
                        <w:t>〒７０５－８６０２</w:t>
                      </w:r>
                    </w:p>
                    <w:p w:rsidR="007F1BD0" w:rsidRDefault="007F1BD0" w:rsidP="007F1BD0">
                      <w:pPr>
                        <w:snapToGrid w:val="0"/>
                        <w:jc w:val="left"/>
                        <w:rPr>
                          <w:rFonts w:ascii="Times New Roman" w:eastAsia="ＭＳ ゴシック"/>
                          <w:color w:val="000000"/>
                          <w:sz w:val="20"/>
                        </w:rPr>
                      </w:pPr>
                      <w:r>
                        <w:rPr>
                          <w:rFonts w:ascii="Times New Roman" w:eastAsia="ＭＳ ゴシック" w:hint="eastAsia"/>
                          <w:color w:val="000000"/>
                          <w:sz w:val="20"/>
                        </w:rPr>
                        <w:t>備前市東片上１２６番地</w:t>
                      </w:r>
                    </w:p>
                    <w:p w:rsidR="007F1BD0" w:rsidRDefault="007F1BD0" w:rsidP="007F1BD0">
                      <w:pPr>
                        <w:snapToGrid w:val="0"/>
                        <w:jc w:val="left"/>
                        <w:rPr>
                          <w:rFonts w:ascii="Times New Roman" w:eastAsia="ＭＳ ゴシック" w:hint="eastAsia"/>
                          <w:color w:val="000000"/>
                          <w:sz w:val="20"/>
                        </w:rPr>
                      </w:pPr>
                      <w:r>
                        <w:rPr>
                          <w:rFonts w:ascii="Times New Roman" w:eastAsia="ＭＳ ゴシック" w:hint="eastAsia"/>
                          <w:color w:val="000000"/>
                          <w:sz w:val="20"/>
                        </w:rPr>
                        <w:t>備前市役所</w:t>
                      </w:r>
                      <w:r>
                        <w:rPr>
                          <w:rFonts w:ascii="Times New Roman" w:eastAsia="ＭＳ ゴシック"/>
                          <w:color w:val="000000"/>
                          <w:sz w:val="20"/>
                        </w:rPr>
                        <w:t>総務部</w:t>
                      </w:r>
                      <w:r>
                        <w:rPr>
                          <w:rFonts w:ascii="Times New Roman" w:eastAsia="ＭＳ ゴシック" w:hint="eastAsia"/>
                          <w:color w:val="000000"/>
                          <w:sz w:val="20"/>
                        </w:rPr>
                        <w:t>税務課資産税係</w:t>
                      </w:r>
                    </w:p>
                    <w:p w:rsidR="007F1BD0" w:rsidRDefault="007F1BD0" w:rsidP="007F1BD0">
                      <w:pPr>
                        <w:snapToGrid w:val="0"/>
                        <w:ind w:firstLineChars="100" w:firstLine="200"/>
                        <w:jc w:val="left"/>
                        <w:rPr>
                          <w:rFonts w:ascii="Times New Roman" w:eastAsia="ＭＳ ゴシック" w:hint="eastAsia"/>
                          <w:color w:val="000000"/>
                          <w:sz w:val="20"/>
                        </w:rPr>
                      </w:pPr>
                      <w:r>
                        <w:rPr>
                          <w:rFonts w:ascii="Times New Roman" w:eastAsia="ＭＳ ゴシック" w:hint="eastAsia"/>
                          <w:color w:val="000000"/>
                          <w:sz w:val="20"/>
                        </w:rPr>
                        <w:t>TEL</w:t>
                      </w:r>
                      <w:r>
                        <w:rPr>
                          <w:rFonts w:ascii="Times New Roman" w:eastAsia="ＭＳ ゴシック" w:hint="eastAsia"/>
                          <w:color w:val="000000"/>
                          <w:sz w:val="20"/>
                        </w:rPr>
                        <w:t>：</w:t>
                      </w:r>
                      <w:r>
                        <w:rPr>
                          <w:rFonts w:ascii="Times New Roman" w:eastAsia="ＭＳ ゴシック" w:hint="eastAsia"/>
                          <w:color w:val="000000"/>
                          <w:sz w:val="20"/>
                        </w:rPr>
                        <w:t>（０８６</w:t>
                      </w:r>
                      <w:r>
                        <w:rPr>
                          <w:rFonts w:ascii="Times New Roman" w:eastAsia="ＭＳ ゴシック" w:hint="eastAsia"/>
                          <w:color w:val="000000"/>
                          <w:sz w:val="20"/>
                        </w:rPr>
                        <w:t>９）６４－１８１６</w:t>
                      </w:r>
                    </w:p>
                    <w:p w:rsidR="007F1BD0" w:rsidRDefault="007F1BD0" w:rsidP="007F1BD0">
                      <w:pPr>
                        <w:snapToGrid w:val="0"/>
                        <w:jc w:val="left"/>
                        <w:rPr>
                          <w:rFonts w:hint="eastAsia"/>
                        </w:rPr>
                      </w:pPr>
                    </w:p>
                    <w:p w:rsidR="007F1BD0" w:rsidRPr="007F1BD0" w:rsidRDefault="007F1BD0"/>
                  </w:txbxContent>
                </v:textbox>
              </v:shape>
            </w:pict>
          </mc:Fallback>
        </mc:AlternateContent>
      </w:r>
    </w:p>
    <w:p w:rsidR="00A01685" w:rsidRPr="00A01685" w:rsidRDefault="00A01685">
      <w:pPr>
        <w:rPr>
          <w:rFonts w:eastAsiaTheme="minorEastAsia"/>
        </w:rPr>
      </w:pPr>
    </w:p>
    <w:sectPr w:rsidR="00A01685" w:rsidRPr="00A01685" w:rsidSect="00A0168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A19" w:rsidRDefault="00A61A19" w:rsidP="00A61A19">
      <w:r>
        <w:separator/>
      </w:r>
    </w:p>
  </w:endnote>
  <w:endnote w:type="continuationSeparator" w:id="0">
    <w:p w:rsidR="00A61A19" w:rsidRDefault="00A61A19" w:rsidP="00A61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A19" w:rsidRDefault="00A61A19" w:rsidP="00A61A19">
      <w:r>
        <w:separator/>
      </w:r>
    </w:p>
  </w:footnote>
  <w:footnote w:type="continuationSeparator" w:id="0">
    <w:p w:rsidR="00A61A19" w:rsidRDefault="00A61A19" w:rsidP="00A61A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685"/>
    <w:rsid w:val="0016795D"/>
    <w:rsid w:val="001D168A"/>
    <w:rsid w:val="0025602D"/>
    <w:rsid w:val="007F1BD0"/>
    <w:rsid w:val="00A01685"/>
    <w:rsid w:val="00A61A19"/>
    <w:rsid w:val="00AD4625"/>
    <w:rsid w:val="00B72791"/>
    <w:rsid w:val="00BA12CB"/>
    <w:rsid w:val="00D1314F"/>
    <w:rsid w:val="00E8388C"/>
    <w:rsid w:val="00F242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41D3AF8"/>
  <w15:chartTrackingRefBased/>
  <w15:docId w15:val="{2ED3D209-6460-4544-AB1B-457B4938C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1685"/>
    <w:pPr>
      <w:widowControl w:val="0"/>
      <w:jc w:val="both"/>
    </w:pPr>
    <w:rPr>
      <w:rFonts w:ascii="ＭＳ 明朝" w:eastAsia="Century" w:hAnsi="ＭＳ 明朝"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D4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6795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6795D"/>
    <w:rPr>
      <w:rFonts w:asciiTheme="majorHAnsi" w:eastAsiaTheme="majorEastAsia" w:hAnsiTheme="majorHAnsi" w:cstheme="majorBidi"/>
      <w:sz w:val="18"/>
      <w:szCs w:val="18"/>
    </w:rPr>
  </w:style>
  <w:style w:type="paragraph" w:styleId="a6">
    <w:name w:val="header"/>
    <w:basedOn w:val="a"/>
    <w:link w:val="a7"/>
    <w:uiPriority w:val="99"/>
    <w:unhideWhenUsed/>
    <w:rsid w:val="00A61A19"/>
    <w:pPr>
      <w:tabs>
        <w:tab w:val="center" w:pos="4252"/>
        <w:tab w:val="right" w:pos="8504"/>
      </w:tabs>
      <w:snapToGrid w:val="0"/>
    </w:pPr>
  </w:style>
  <w:style w:type="character" w:customStyle="1" w:styleId="a7">
    <w:name w:val="ヘッダー (文字)"/>
    <w:basedOn w:val="a0"/>
    <w:link w:val="a6"/>
    <w:uiPriority w:val="99"/>
    <w:rsid w:val="00A61A19"/>
    <w:rPr>
      <w:rFonts w:ascii="ＭＳ 明朝" w:eastAsia="Century" w:hAnsi="ＭＳ 明朝" w:cs="Times New Roman"/>
      <w:szCs w:val="24"/>
    </w:rPr>
  </w:style>
  <w:style w:type="paragraph" w:styleId="a8">
    <w:name w:val="footer"/>
    <w:basedOn w:val="a"/>
    <w:link w:val="a9"/>
    <w:uiPriority w:val="99"/>
    <w:unhideWhenUsed/>
    <w:rsid w:val="00A61A19"/>
    <w:pPr>
      <w:tabs>
        <w:tab w:val="center" w:pos="4252"/>
        <w:tab w:val="right" w:pos="8504"/>
      </w:tabs>
      <w:snapToGrid w:val="0"/>
    </w:pPr>
  </w:style>
  <w:style w:type="character" w:customStyle="1" w:styleId="a9">
    <w:name w:val="フッター (文字)"/>
    <w:basedOn w:val="a0"/>
    <w:link w:val="a8"/>
    <w:uiPriority w:val="99"/>
    <w:rsid w:val="00A61A19"/>
    <w:rPr>
      <w:rFonts w:ascii="ＭＳ 明朝" w:eastAsia="Century" w:hAnsi="ＭＳ 明朝"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374</TotalTime>
  <Pages>1</Pages>
  <Words>115</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cp:lastPrinted>2020-07-31T01:30:00Z</cp:lastPrinted>
  <dcterms:created xsi:type="dcterms:W3CDTF">2020-07-22T06:13:00Z</dcterms:created>
  <dcterms:modified xsi:type="dcterms:W3CDTF">2020-08-05T07:26:00Z</dcterms:modified>
</cp:coreProperties>
</file>