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B9D6" w14:textId="12CFAA42" w:rsidR="00053979" w:rsidRPr="00053979" w:rsidRDefault="00D72E0D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4FC43EF2">
                <wp:simplePos x="0" y="0"/>
                <wp:positionH relativeFrom="margin">
                  <wp:posOffset>5830570</wp:posOffset>
                </wp:positionH>
                <wp:positionV relativeFrom="paragraph">
                  <wp:posOffset>54610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459.1pt;margin-top:4.3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" fillcolor="#00b05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979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4EA84859">
                <wp:simplePos x="0" y="0"/>
                <wp:positionH relativeFrom="column">
                  <wp:posOffset>344805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27.1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" fillcolor="#00b05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797E22" w14:textId="224F25A3" w:rsidR="008105C9" w:rsidRPr="007B2A05" w:rsidRDefault="00133700" w:rsidP="00D72E0D">
      <w:pPr>
        <w:spacing w:line="0" w:lineRule="atLeast"/>
        <w:rPr>
          <w:rFonts w:ascii="ＭＳ Ｐゴシック" w:eastAsia="ＭＳ Ｐゴシック" w:hAnsi="ＭＳ Ｐゴシック"/>
          <w:b/>
          <w:bCs/>
          <w:sz w:val="36"/>
          <w:szCs w:val="36"/>
          <w:bdr w:val="single" w:sz="4" w:space="0" w:color="auto"/>
        </w:rPr>
      </w:pPr>
      <w:r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1B8FE2A3">
                <wp:simplePos x="0" y="0"/>
                <wp:positionH relativeFrom="margin">
                  <wp:posOffset>5830570</wp:posOffset>
                </wp:positionH>
                <wp:positionV relativeFrom="paragraph">
                  <wp:posOffset>178435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9.1pt;margin-top:14.0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" fillcolor="#00b05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EAE" w:rsidRPr="007B2A05">
        <w:rPr>
          <w:rFonts w:ascii="ＭＳ Ｐゴシック" w:eastAsia="ＭＳ Ｐゴシック" w:hAnsi="ＭＳ Ｐゴシック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>
        <w:rPr>
          <w:rFonts w:ascii="ＭＳ Ｐゴシック" w:eastAsia="ＭＳ Ｐゴシック" w:hAnsi="ＭＳ Ｐゴシック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（8月）</w:t>
      </w:r>
      <w:r w:rsidR="00EE4EAE" w:rsidRPr="007B2A05">
        <w:rPr>
          <w:rFonts w:ascii="ＭＳ Ｐゴシック" w:eastAsia="ＭＳ Ｐゴシック" w:hAnsi="ＭＳ Ｐゴシック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67ED4B54" w:rsidR="00775A39" w:rsidRPr="00402A22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4472C4" w:themeColor="accent1"/>
          <w:sz w:val="28"/>
          <w:szCs w:val="28"/>
        </w:rPr>
      </w:pPr>
      <w:r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（雇用調整助成金申請、</w:t>
      </w:r>
      <w:r w:rsidR="00AE722F"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小規模事業者持続化補助金申請</w:t>
      </w:r>
      <w:r w:rsidR="009775B9"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などのサポート</w:t>
      </w:r>
      <w:r w:rsidR="00AE722F" w:rsidRPr="00402A22">
        <w:rPr>
          <w:rFonts w:ascii="ＭＳ ゴシック" w:eastAsia="ＭＳ ゴシック" w:hAnsi="ＭＳ ゴシック" w:hint="eastAsia"/>
          <w:b/>
          <w:bCs/>
          <w:color w:val="4472C4" w:themeColor="accent1"/>
          <w:sz w:val="28"/>
          <w:szCs w:val="28"/>
        </w:rPr>
        <w:t>）</w:t>
      </w:r>
    </w:p>
    <w:p w14:paraId="58BC0920" w14:textId="13989461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A62D84">
        <w:tc>
          <w:tcPr>
            <w:tcW w:w="10762" w:type="dxa"/>
            <w:shd w:val="clear" w:color="auto" w:fill="FFE599" w:themeFill="accent4" w:themeFillTint="66"/>
          </w:tcPr>
          <w:p w14:paraId="57F152E5" w14:textId="5C6313A5" w:rsidR="00F109D1" w:rsidRPr="00CA7C14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>雇用調整助成金申請</w:t>
            </w:r>
            <w:r w:rsidR="008B0A25"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>等</w:t>
            </w:r>
            <w:r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 xml:space="preserve">　個別相談会</w:t>
            </w:r>
            <w:r w:rsidR="00F109D1" w:rsidRPr="00F109D1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 xml:space="preserve">　　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3DC09080" w14:textId="77777777" w:rsidR="0072501B" w:rsidRPr="0072501B" w:rsidRDefault="0072501B" w:rsidP="0072501B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40A9796" w14:textId="34AB4305" w:rsidR="00771AF2" w:rsidRPr="00ED423D" w:rsidRDefault="00D72E0D" w:rsidP="0072501B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８</w:t>
            </w:r>
            <w:r w:rsidR="00FD297D" w:rsidRPr="00ED423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月の開催日</w:t>
            </w:r>
          </w:p>
          <w:p w14:paraId="4ECD67D1" w14:textId="12B1E13D" w:rsidR="00E82C80" w:rsidRPr="00ED423D" w:rsidRDefault="00A57F65" w:rsidP="00FF63F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FF0000"/>
                <w:szCs w:val="24"/>
              </w:rPr>
            </w:pPr>
            <w:r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【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８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／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５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水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）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１１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火</w:t>
            </w:r>
            <w:r w:rsidR="005B2C27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）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１９</w:t>
            </w:r>
            <w:r w:rsidR="00A25473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（水）</w:t>
            </w:r>
            <w:r w:rsidR="00FF63F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２４</w:t>
            </w:r>
            <w:r w:rsidR="00E0682F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（</w:t>
            </w:r>
            <w:r w:rsidR="00D72E0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月</w:t>
            </w:r>
            <w:r w:rsidR="00E0682F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）</w:t>
            </w:r>
            <w:r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】</w:t>
            </w:r>
          </w:p>
          <w:p w14:paraId="156621FF" w14:textId="7777777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</w:p>
          <w:p w14:paraId="45BD9859" w14:textId="66B0BE17" w:rsidR="00771AF2" w:rsidRPr="00D45128" w:rsidRDefault="00771AF2" w:rsidP="00F56B8B">
            <w:pPr>
              <w:spacing w:line="0" w:lineRule="atLeas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雇用調整助成金の申請をしたいが、記入の仕方</w:t>
            </w:r>
            <w:r w:rsidR="003A110C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や書類の用意など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分から</w:t>
            </w:r>
            <w:r w:rsidR="003F7BAE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なくて困っている皆様の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サポート</w:t>
            </w:r>
            <w:r w:rsidR="00543725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を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します</w:t>
            </w:r>
            <w:r w:rsidR="003F7BAE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。他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A62D84">
        <w:tc>
          <w:tcPr>
            <w:tcW w:w="10762" w:type="dxa"/>
            <w:shd w:val="clear" w:color="auto" w:fill="FFE599" w:themeFill="accent4" w:themeFillTint="66"/>
          </w:tcPr>
          <w:p w14:paraId="22D29D21" w14:textId="4D31F6CD" w:rsidR="00771AF2" w:rsidRPr="003D70B6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  <w:u w:val="thick"/>
              </w:rPr>
            </w:pPr>
            <w:r w:rsidRPr="00493B8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B34E6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 xml:space="preserve">　</w:t>
            </w:r>
            <w:r w:rsidR="00B34E60"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B34E60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B34E60" w:rsidRPr="00CE1CD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06DF8049" w14:textId="5E2F1BA8" w:rsidR="00651BFE" w:rsidRPr="00ED423D" w:rsidRDefault="00D72E0D" w:rsidP="00582D73">
            <w:pPr>
              <w:spacing w:line="0" w:lineRule="atLeast"/>
              <w:ind w:firstLineChars="50" w:firstLine="161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８</w:t>
            </w:r>
            <w:r w:rsidR="00582D73" w:rsidRP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月</w:t>
            </w:r>
            <w:r w:rsidR="00C71419" w:rsidRP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の</w:t>
            </w:r>
            <w:r w:rsidR="00E0682F" w:rsidRPr="00582D7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32"/>
                <w:szCs w:val="32"/>
              </w:rPr>
              <w:t>開催日</w:t>
            </w:r>
            <w:r w:rsidR="00651BFE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８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６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１３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２０</w:t>
            </w:r>
            <w:r w:rsidR="004A05D1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２７</w:t>
            </w:r>
            <w:r w:rsidR="00651BFE" w:rsidRPr="00ED423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</w:rPr>
              <w:t>】</w:t>
            </w:r>
            <w:r w:rsidR="00582D73" w:rsidRPr="00ED423D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毎週</w:t>
            </w:r>
            <w:r w:rsidR="00582D73" w:rsidRPr="00ED423D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木曜日</w:t>
            </w:r>
            <w:r w:rsidR="0057111A" w:rsidRPr="0057111A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（祝日除く）</w:t>
            </w:r>
          </w:p>
          <w:p w14:paraId="14FB04BE" w14:textId="77777777" w:rsidR="0072501B" w:rsidRPr="00582D73" w:rsidRDefault="0072501B" w:rsidP="005E1F54">
            <w:pPr>
              <w:spacing w:line="340" w:lineRule="exac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</w:p>
          <w:p w14:paraId="23CDF475" w14:textId="1FC2F343" w:rsidR="006444A9" w:rsidRDefault="00771AF2" w:rsidP="005E1F54">
            <w:pPr>
              <w:spacing w:line="340" w:lineRule="exac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</w:p>
          <w:p w14:paraId="13F45739" w14:textId="77777777" w:rsidR="0072501B" w:rsidRPr="0072501B" w:rsidRDefault="0072501B" w:rsidP="005E1F54">
            <w:pPr>
              <w:spacing w:line="340" w:lineRule="exac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</w:p>
          <w:p w14:paraId="7B29E1E0" w14:textId="4B9D1721" w:rsidR="00510ED1" w:rsidRPr="00D45128" w:rsidRDefault="00510ED1" w:rsidP="006444A9">
            <w:pPr>
              <w:spacing w:line="0" w:lineRule="atLeas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小規模事業者持続化補助金やものづくり補助金を申請したい</w:t>
            </w:r>
            <w:r w:rsidR="00902E6E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、</w:t>
            </w:r>
            <w:r w:rsidR="00F653D7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新事業展開を図りたい、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経営改善</w:t>
            </w:r>
            <w:r w:rsidR="00FF197B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（資金繰り改善）</w:t>
            </w:r>
            <w:r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を図りたい</w:t>
            </w:r>
            <w:r w:rsidR="006444A9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、他</w:t>
            </w:r>
            <w:r w:rsidR="000369D6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経営</w:t>
            </w:r>
            <w:r w:rsidR="006444A9" w:rsidRPr="00D4512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に関する全般的な相談に対応します。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3AEDEF1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552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5AB56248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参加申込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20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" fillcolor="white [3212]" strokecolor="#4472c4 [3204]" strokeweight="1pt">
                <v:textbox>
                  <w:txbxContent>
                    <w:p w14:paraId="42D4186E" w14:textId="5AB56248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参加申込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975AA"/>
    <w:rsid w:val="00097EF0"/>
    <w:rsid w:val="000A396B"/>
    <w:rsid w:val="000D0B8F"/>
    <w:rsid w:val="000D2A6D"/>
    <w:rsid w:val="000E6509"/>
    <w:rsid w:val="00102BF1"/>
    <w:rsid w:val="00114CE1"/>
    <w:rsid w:val="00124D2F"/>
    <w:rsid w:val="00133700"/>
    <w:rsid w:val="00145365"/>
    <w:rsid w:val="0014634F"/>
    <w:rsid w:val="0015054E"/>
    <w:rsid w:val="00163390"/>
    <w:rsid w:val="0018359C"/>
    <w:rsid w:val="00183CA3"/>
    <w:rsid w:val="001B0A80"/>
    <w:rsid w:val="001C67E3"/>
    <w:rsid w:val="001D4BC4"/>
    <w:rsid w:val="0020306B"/>
    <w:rsid w:val="00203CFE"/>
    <w:rsid w:val="00222EE4"/>
    <w:rsid w:val="00231C84"/>
    <w:rsid w:val="0026179A"/>
    <w:rsid w:val="00271FBD"/>
    <w:rsid w:val="002A1121"/>
    <w:rsid w:val="002C1BA9"/>
    <w:rsid w:val="002D62E9"/>
    <w:rsid w:val="002D6D6A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7098C"/>
    <w:rsid w:val="00482AA3"/>
    <w:rsid w:val="00491843"/>
    <w:rsid w:val="00493B84"/>
    <w:rsid w:val="004A05D1"/>
    <w:rsid w:val="004A3751"/>
    <w:rsid w:val="004B1BFE"/>
    <w:rsid w:val="004E4183"/>
    <w:rsid w:val="005062E7"/>
    <w:rsid w:val="00510ED1"/>
    <w:rsid w:val="005227DF"/>
    <w:rsid w:val="00531CB8"/>
    <w:rsid w:val="00543725"/>
    <w:rsid w:val="00555A1A"/>
    <w:rsid w:val="0057111A"/>
    <w:rsid w:val="00572AAF"/>
    <w:rsid w:val="00582D73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44A9"/>
    <w:rsid w:val="00651877"/>
    <w:rsid w:val="00651BFE"/>
    <w:rsid w:val="0066106F"/>
    <w:rsid w:val="006B438A"/>
    <w:rsid w:val="006D22F8"/>
    <w:rsid w:val="006E4436"/>
    <w:rsid w:val="0071127F"/>
    <w:rsid w:val="007242C3"/>
    <w:rsid w:val="0072501B"/>
    <w:rsid w:val="007535AB"/>
    <w:rsid w:val="00756E81"/>
    <w:rsid w:val="00763BF3"/>
    <w:rsid w:val="007649D2"/>
    <w:rsid w:val="00771AF2"/>
    <w:rsid w:val="007729EC"/>
    <w:rsid w:val="00775A39"/>
    <w:rsid w:val="007A52B1"/>
    <w:rsid w:val="007B2A05"/>
    <w:rsid w:val="007B3477"/>
    <w:rsid w:val="007E5896"/>
    <w:rsid w:val="008105C9"/>
    <w:rsid w:val="00813E26"/>
    <w:rsid w:val="00814618"/>
    <w:rsid w:val="008372E8"/>
    <w:rsid w:val="00862882"/>
    <w:rsid w:val="008636B5"/>
    <w:rsid w:val="008728F2"/>
    <w:rsid w:val="00874DF5"/>
    <w:rsid w:val="008A3CEC"/>
    <w:rsid w:val="008B0A25"/>
    <w:rsid w:val="008F168C"/>
    <w:rsid w:val="008F3CC1"/>
    <w:rsid w:val="008F717E"/>
    <w:rsid w:val="00902E6E"/>
    <w:rsid w:val="00914741"/>
    <w:rsid w:val="009473CB"/>
    <w:rsid w:val="009518C6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54981"/>
    <w:rsid w:val="00A57F65"/>
    <w:rsid w:val="00A62D84"/>
    <w:rsid w:val="00A74FDD"/>
    <w:rsid w:val="00A86D20"/>
    <w:rsid w:val="00A8710D"/>
    <w:rsid w:val="00A918A7"/>
    <w:rsid w:val="00AB235F"/>
    <w:rsid w:val="00AB5532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D5C3B"/>
    <w:rsid w:val="00BE191B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7562"/>
    <w:rsid w:val="00CD5D6E"/>
    <w:rsid w:val="00CE1CDD"/>
    <w:rsid w:val="00CE219C"/>
    <w:rsid w:val="00D2301A"/>
    <w:rsid w:val="00D30F57"/>
    <w:rsid w:val="00D45128"/>
    <w:rsid w:val="00D72E0D"/>
    <w:rsid w:val="00D83475"/>
    <w:rsid w:val="00DA06F8"/>
    <w:rsid w:val="00DA3E14"/>
    <w:rsid w:val="00DC05DE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5887"/>
    <w:rsid w:val="00F56B8B"/>
    <w:rsid w:val="00F653D7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4</cp:revision>
  <cp:lastPrinted>2020-05-27T03:15:00Z</cp:lastPrinted>
  <dcterms:created xsi:type="dcterms:W3CDTF">2020-07-27T02:14:00Z</dcterms:created>
  <dcterms:modified xsi:type="dcterms:W3CDTF">2020-07-31T10:28:00Z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